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6F" w:rsidRDefault="00430E6F" w:rsidP="00314FB5">
      <w:pPr>
        <w:pStyle w:val="Default"/>
        <w:jc w:val="center"/>
        <w:rPr>
          <w:b/>
          <w:bCs/>
          <w:color w:val="auto"/>
        </w:rPr>
      </w:pPr>
      <w:r w:rsidRPr="00430E6F">
        <w:rPr>
          <w:b/>
          <w:bCs/>
          <w:color w:val="auto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56.75pt" o:ole="">
            <v:imagedata r:id="rId7" o:title=""/>
          </v:shape>
          <o:OLEObject Type="Embed" ProgID="FoxitReader.Document" ShapeID="_x0000_i1025" DrawAspect="Content" ObjectID="_1726570094" r:id="rId8"/>
        </w:object>
      </w:r>
    </w:p>
    <w:p w:rsidR="00430E6F" w:rsidRDefault="00430E6F" w:rsidP="00314FB5">
      <w:pPr>
        <w:pStyle w:val="Default"/>
        <w:jc w:val="center"/>
        <w:rPr>
          <w:b/>
          <w:bCs/>
          <w:color w:val="auto"/>
        </w:rPr>
      </w:pPr>
    </w:p>
    <w:p w:rsidR="00430E6F" w:rsidRDefault="00430E6F" w:rsidP="00314FB5">
      <w:pPr>
        <w:pStyle w:val="Default"/>
        <w:jc w:val="center"/>
        <w:rPr>
          <w:b/>
          <w:bCs/>
          <w:color w:val="auto"/>
        </w:rPr>
      </w:pPr>
    </w:p>
    <w:p w:rsidR="00430E6F" w:rsidRDefault="00430E6F" w:rsidP="00314FB5">
      <w:pPr>
        <w:pStyle w:val="Default"/>
        <w:jc w:val="center"/>
        <w:rPr>
          <w:b/>
          <w:bCs/>
          <w:color w:val="auto"/>
        </w:rPr>
      </w:pPr>
    </w:p>
    <w:p w:rsidR="00430E6F" w:rsidRDefault="00430E6F" w:rsidP="00314FB5">
      <w:pPr>
        <w:pStyle w:val="Default"/>
        <w:jc w:val="center"/>
        <w:rPr>
          <w:b/>
          <w:bCs/>
          <w:color w:val="auto"/>
        </w:rPr>
      </w:pPr>
    </w:p>
    <w:p w:rsidR="004526F1" w:rsidRPr="00430E6F" w:rsidRDefault="004526F1" w:rsidP="00314FB5">
      <w:pPr>
        <w:pStyle w:val="Default"/>
        <w:jc w:val="center"/>
        <w:rPr>
          <w:rFonts w:ascii="Times New Roman" w:hAnsi="Times New Roman"/>
          <w:b/>
          <w:bCs/>
          <w:color w:val="auto"/>
        </w:rPr>
      </w:pPr>
      <w:r w:rsidRPr="00430E6F">
        <w:rPr>
          <w:rFonts w:ascii="Times New Roman" w:hAnsi="Times New Roman"/>
          <w:b/>
          <w:bCs/>
          <w:color w:val="auto"/>
        </w:rPr>
        <w:t>Пояснительная записка</w:t>
      </w:r>
    </w:p>
    <w:p w:rsidR="004526F1" w:rsidRPr="00430E6F" w:rsidRDefault="004526F1" w:rsidP="00314FB5">
      <w:pPr>
        <w:pStyle w:val="Default"/>
        <w:jc w:val="center"/>
        <w:rPr>
          <w:rFonts w:ascii="Times New Roman" w:hAnsi="Times New Roman"/>
          <w:color w:val="auto"/>
        </w:rPr>
      </w:pPr>
    </w:p>
    <w:p w:rsidR="004526F1" w:rsidRPr="00430E6F" w:rsidRDefault="004526F1" w:rsidP="00314FB5">
      <w:pPr>
        <w:pStyle w:val="Default"/>
        <w:ind w:firstLine="567"/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Настоящий учебный план является нормативным документом, устанавливающим перечень образовательных областей и объем учебного времени, отводимого на проведение непосредственно образовательной деятельности в муниципальном бюджетном дошкольном образовательном учреждении «Детский сад №41 «Ручеёк» Зеленодольского муниципального района Республики Татарстан». </w:t>
      </w:r>
    </w:p>
    <w:p w:rsidR="004526F1" w:rsidRPr="00430E6F" w:rsidRDefault="004526F1" w:rsidP="00314FB5">
      <w:pPr>
        <w:pStyle w:val="Default"/>
        <w:ind w:firstLine="567"/>
        <w:jc w:val="both"/>
        <w:rPr>
          <w:rFonts w:ascii="Times New Roman" w:hAnsi="Times New Roman"/>
          <w:color w:val="auto"/>
        </w:rPr>
      </w:pPr>
    </w:p>
    <w:p w:rsidR="004526F1" w:rsidRPr="00430E6F" w:rsidRDefault="004526F1" w:rsidP="00314FB5">
      <w:pPr>
        <w:pStyle w:val="Default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b/>
          <w:bCs/>
          <w:color w:val="auto"/>
        </w:rPr>
        <w:t xml:space="preserve">1.1. Нормативныеоснования составления учебного плана непосредственно образовательной деятельности 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Федеральные документы: </w:t>
      </w:r>
    </w:p>
    <w:p w:rsidR="004526F1" w:rsidRPr="00430E6F" w:rsidRDefault="004526F1" w:rsidP="00EF1ED1">
      <w:pPr>
        <w:pStyle w:val="Default"/>
        <w:numPr>
          <w:ilvl w:val="0"/>
          <w:numId w:val="1"/>
        </w:numPr>
        <w:ind w:left="709" w:hanging="349"/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 Федеральный Закон от 29.12.2012 года № 273-ФЗ «Об образовании в Российской Федерации»;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 Санитарно-эпидемиологические требования к устройству, содержанию и организации режима работы в дошкольных образовательных организациях «Санитарно-эпидемиологические правила и нормативы СанПиН 2.4.1.3049-13», утверждёнными Постановлением Главного государственного санитарного врача Российской Федерации от 15.05. </w:t>
      </w:r>
      <w:smartTag w:uri="urn:schemas-microsoft-com:office:smarttags" w:element="metricconverter">
        <w:smartTagPr>
          <w:attr w:name="ProductID" w:val="2013 г"/>
        </w:smartTagPr>
        <w:r w:rsidRPr="00430E6F">
          <w:rPr>
            <w:rFonts w:ascii="Times New Roman" w:hAnsi="Times New Roman"/>
            <w:color w:val="auto"/>
          </w:rPr>
          <w:t>2013 г</w:t>
        </w:r>
      </w:smartTag>
      <w:r w:rsidRPr="00430E6F">
        <w:rPr>
          <w:rFonts w:ascii="Times New Roman" w:hAnsi="Times New Roman"/>
          <w:color w:val="auto"/>
        </w:rPr>
        <w:t>. №26;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 Письмо Министерства образования и науки РФ от 31.05.2007 № 03-1213 «О методических рекомендациях по отнесению дошкольных образовательных учреждений к определённому виду»;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 Приказ Министерства образования и науки Российской Федерации от 17.10.2013 г. № 1155 «Об утверждении и введении в действие федерального государственного образовательного стандарта дошкольного образования».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Приказ МО и Н Российской Федерации от30.08.2013г №1014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 </w:t>
      </w:r>
    </w:p>
    <w:p w:rsidR="004526F1" w:rsidRPr="00430E6F" w:rsidRDefault="004526F1" w:rsidP="00314FB5">
      <w:pPr>
        <w:pStyle w:val="Default"/>
        <w:ind w:left="360"/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Региональные документы: 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>Закон Республики Татарстан от 19.10.1993 N 1982-XII (ред. от 09.07.2012) "Об образовании";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>Письмо Министерства образования и науки РТ №15588/13 от 08.11.2013 г. по разъяснению «Методических рекомендации по организации обучения детей татарскому (русскому) языку в дошкольных образовательных учреждениях»;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>Закон Республики Татарстан № 16 от 03.03.2012г. «О государственных языках Республики Татарстан и других языках в Республике Татарстан»;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>Приказ Министерства образования и науки Республики Татарстан № 463 от 29.06.2001 г. «О мерах по улучшению изучения родного, татарского, русского языков в ДОУ»</w:t>
      </w:r>
    </w:p>
    <w:p w:rsidR="004526F1" w:rsidRPr="00430E6F" w:rsidRDefault="004526F1" w:rsidP="00314FB5">
      <w:pPr>
        <w:pStyle w:val="Default"/>
        <w:ind w:left="360"/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 xml:space="preserve">Локальные акты Учреждения: 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spacing w:after="42"/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>Устав Учреждения;</w:t>
      </w:r>
    </w:p>
    <w:p w:rsidR="004526F1" w:rsidRPr="00430E6F" w:rsidRDefault="004526F1" w:rsidP="00314FB5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color w:val="auto"/>
        </w:rPr>
        <w:t>Основная образовательная программа Учреждения.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Адаптированная коррекционно -  развивающая программа работ с детьми с овз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Конституция Российской Федерации (ред.от 04.07.2020.) ст.67.1, п.4;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обучающихся;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Указ Президента Российской Федерации Путина В.В от 07.05.2018 г. №204 «О национальных целях и стратегических задачах развития Российской Федерации  на период до 2024годп»;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Стратегия развития воспитания в Российской Федерации на период до 2025, утверждена распоряжением Правительства Российской Федерации от 29 мая 2015г. №996-р;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Примерная программа воспитания, одобрена решением Федерального учебно-методического объединения по общему образованию от 2 июня 20г. №2/20</w:t>
      </w:r>
    </w:p>
    <w:p w:rsidR="004526F1" w:rsidRPr="00430E6F" w:rsidRDefault="004526F1" w:rsidP="00F41914">
      <w:pPr>
        <w:pStyle w:val="Default"/>
        <w:numPr>
          <w:ilvl w:val="0"/>
          <w:numId w:val="1"/>
        </w:numPr>
        <w:jc w:val="both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</w:rPr>
        <w:t>ФГБНУ «Институт изучения детства, семьи и воспитания Российской академии образования» примерная рабочая программа воспитания для образовательных организаций, реализующих образовательные программы дошкольного образования, одобрена решением Федерального учебно-методического объединения по общему образованию от 01 июля 21г. №2/21</w:t>
      </w:r>
    </w:p>
    <w:p w:rsidR="004526F1" w:rsidRPr="00430E6F" w:rsidRDefault="004526F1" w:rsidP="00314FB5">
      <w:pPr>
        <w:pStyle w:val="Default"/>
        <w:rPr>
          <w:rFonts w:ascii="Times New Roman" w:hAnsi="Times New Roman"/>
          <w:color w:val="auto"/>
        </w:rPr>
      </w:pPr>
    </w:p>
    <w:p w:rsidR="004526F1" w:rsidRPr="00430E6F" w:rsidRDefault="004526F1" w:rsidP="00314FB5">
      <w:pPr>
        <w:pStyle w:val="Default"/>
        <w:rPr>
          <w:rFonts w:ascii="Times New Roman" w:hAnsi="Times New Roman"/>
          <w:color w:val="auto"/>
        </w:rPr>
      </w:pPr>
      <w:r w:rsidRPr="00430E6F">
        <w:rPr>
          <w:rFonts w:ascii="Times New Roman" w:hAnsi="Times New Roman"/>
          <w:b/>
          <w:bCs/>
          <w:color w:val="auto"/>
        </w:rPr>
        <w:lastRenderedPageBreak/>
        <w:t xml:space="preserve">1.2. Программно-целевые основания, положенные в основу учебного плана непосредственно образовательной деятельности </w:t>
      </w:r>
    </w:p>
    <w:p w:rsidR="004526F1" w:rsidRPr="00430E6F" w:rsidRDefault="004526F1" w:rsidP="00314FB5">
      <w:pPr>
        <w:pStyle w:val="Default"/>
        <w:rPr>
          <w:rFonts w:ascii="Times New Roman" w:hAnsi="Times New Roman"/>
          <w:color w:val="auto"/>
        </w:rPr>
      </w:pPr>
    </w:p>
    <w:p w:rsidR="004526F1" w:rsidRPr="00430E6F" w:rsidRDefault="004526F1" w:rsidP="00314FB5">
      <w:pPr>
        <w:pStyle w:val="Default"/>
        <w:rPr>
          <w:rFonts w:ascii="Times New Roman" w:hAnsi="Times New Roman"/>
        </w:rPr>
      </w:pPr>
      <w:r w:rsidRPr="00430E6F">
        <w:rPr>
          <w:rFonts w:ascii="Times New Roman" w:hAnsi="Times New Roman"/>
        </w:rPr>
        <w:t xml:space="preserve">Основными задачами учебного плана непосредственно образовательной деятельности являются: </w:t>
      </w:r>
    </w:p>
    <w:p w:rsidR="004526F1" w:rsidRPr="00430E6F" w:rsidRDefault="004526F1" w:rsidP="00314FB5">
      <w:pPr>
        <w:pStyle w:val="Default"/>
        <w:spacing w:after="27"/>
        <w:rPr>
          <w:rFonts w:ascii="Times New Roman" w:hAnsi="Times New Roman"/>
        </w:rPr>
      </w:pPr>
      <w:r w:rsidRPr="00430E6F">
        <w:rPr>
          <w:rFonts w:ascii="Times New Roman" w:hAnsi="Times New Roman"/>
        </w:rPr>
        <w:t xml:space="preserve">1. Регулирование объема образовательной нагрузки. </w:t>
      </w:r>
    </w:p>
    <w:p w:rsidR="004526F1" w:rsidRPr="00430E6F" w:rsidRDefault="004526F1" w:rsidP="00314FB5">
      <w:pPr>
        <w:pStyle w:val="Default"/>
        <w:rPr>
          <w:rFonts w:ascii="Times New Roman" w:hAnsi="Times New Roman"/>
        </w:rPr>
      </w:pPr>
      <w:r w:rsidRPr="00430E6F">
        <w:rPr>
          <w:rFonts w:ascii="Times New Roman" w:hAnsi="Times New Roman"/>
        </w:rPr>
        <w:t xml:space="preserve">2. Реализация Федерального государственного образовательного стандарта дошкольного образования к содержанию и организации образовательного процесса в Учреждении. </w:t>
      </w:r>
    </w:p>
    <w:p w:rsidR="004526F1" w:rsidRPr="00430E6F" w:rsidRDefault="004526F1" w:rsidP="00314FB5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0E6F">
        <w:rPr>
          <w:rFonts w:ascii="Times New Roman" w:hAnsi="Times New Roman"/>
          <w:color w:val="000000"/>
          <w:sz w:val="24"/>
          <w:szCs w:val="24"/>
        </w:rPr>
        <w:t xml:space="preserve">3. Введение регионального компонента. </w:t>
      </w:r>
    </w:p>
    <w:p w:rsidR="004526F1" w:rsidRPr="00430E6F" w:rsidRDefault="004526F1" w:rsidP="00314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0E6F">
        <w:rPr>
          <w:rFonts w:ascii="Times New Roman" w:hAnsi="Times New Roman"/>
          <w:color w:val="000000"/>
          <w:sz w:val="24"/>
          <w:szCs w:val="24"/>
        </w:rPr>
        <w:t xml:space="preserve">4. Обеспечение единства всех компонентов (федерального, регионального). </w:t>
      </w:r>
    </w:p>
    <w:p w:rsidR="004526F1" w:rsidRPr="00430E6F" w:rsidRDefault="004526F1" w:rsidP="00314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26F1" w:rsidRPr="00430E6F" w:rsidRDefault="004526F1" w:rsidP="00314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0E6F">
        <w:rPr>
          <w:rFonts w:ascii="Times New Roman" w:hAnsi="Times New Roman"/>
          <w:color w:val="000000"/>
          <w:sz w:val="24"/>
          <w:szCs w:val="24"/>
        </w:rPr>
        <w:t xml:space="preserve">Учреждение работает по образовательной программе муниципального бюджетного дошкольного образовательного учреждения «Детский сад №41 «Ручеёк» Зеленодольского муниципального района Республики Татарстан», разработанной в соответствии основной образовательной программой дошкольного образования «От рождения до школы» под редакцией Н.Е.Веракса, Т.С.Комаровой, М.А.Васильевой. – М.: МОЗАИКА-СИНТЕЗ, 2014 и парциальным программам, дополняющим содержание образовательной деятельности и рекомендованным авторами комплексной программы: 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0E6F">
        <w:rPr>
          <w:rFonts w:ascii="Times New Roman" w:hAnsi="Times New Roman"/>
          <w:color w:val="000000"/>
          <w:sz w:val="24"/>
          <w:szCs w:val="24"/>
        </w:rPr>
        <w:t>Основы безопасности жизнедеятельности (авт. Р.Б. Стеркина, Н.Н.</w:t>
      </w:r>
      <w:r w:rsidRPr="00314FB5">
        <w:rPr>
          <w:rFonts w:ascii="Times New Roman" w:hAnsi="Times New Roman"/>
          <w:color w:val="000000"/>
          <w:sz w:val="24"/>
          <w:szCs w:val="24"/>
        </w:rPr>
        <w:t xml:space="preserve"> Авдеева)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Региональная программа дошкольного образования (Р.К. Шаехова)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Учебно-методический комплект «Говорим по-русски» (С.М.Гафарова)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Учебно-методический комплект «Туган телдэ сэйлэшэбез» (В.Ф.Хазратова)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Обучение детей дошкольного возраста правилам безопасного поведения на дорогах: учебное пособие (Р.Ш. Ахмадиева, Е.Е. Воронина, Р.Н. Минниханов).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Юный эколог (С.Н. Николаева)</w:t>
      </w:r>
      <w:bookmarkStart w:id="0" w:name="_GoBack"/>
      <w:bookmarkEnd w:id="0"/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Экологическое воспитание (О.А. Соломнникова)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Познавательно-исследовательская деятельность дошкольников (Н.Е. Веракса)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Ознакомление с предметным и социальным окружением (О.В. Дыбина)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Экспериментальная деятельность детей дошкольного возраста (Г.П. Тугушева)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Развитие познавательных способностей дошкольников (Е.Е. Крашененников)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Обучение дошкольников грамоте (Е.В. Колесникова)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9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Развитие речи (О.С. Ушакова, Е.М. Струнина, Гербова В.В.)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Занятия по изобразительной деятельности в детском саду. (Т.С.Комарова)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Программа художественного воспитания, обучения и развития детей 1-7 лет «Цветные ладошки» (И.А. Лыкова 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Математика в детском саду (В.П. Новикова)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Курс занятий по развитию у детей элементарных математических представлений под ред. Е.В.Колесниковой «Математика для детей».</w:t>
      </w:r>
    </w:p>
    <w:p w:rsidR="004526F1" w:rsidRPr="00314FB5" w:rsidRDefault="004526F1" w:rsidP="00314FB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Музыкальные шедевры (О.П. Радынова)</w:t>
      </w:r>
    </w:p>
    <w:p w:rsidR="004526F1" w:rsidRDefault="004526F1" w:rsidP="007E4E49">
      <w:pPr>
        <w:pStyle w:val="ab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Ритмическая мозаика ( А.И. Буренина)</w:t>
      </w:r>
      <w:r w:rsidRPr="007E4E4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4526F1" w:rsidRDefault="004526F1" w:rsidP="007E4E49">
      <w:pPr>
        <w:pStyle w:val="ab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4526F1" w:rsidRDefault="004526F1" w:rsidP="00E34AEA">
      <w:pPr>
        <w:suppressAutoHyphens/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44854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Раздел II.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b/>
          <w:bCs/>
          <w:color w:val="000000"/>
          <w:sz w:val="24"/>
          <w:szCs w:val="24"/>
        </w:rPr>
        <w:t>Характеристика структуры учебного плана организованной образовательной деятельности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Каждому направлению соответствуют определенные образовательные области: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• В соответствии с Законом Российской Федерации «Об образовании в Российской Федерации»; (ст. 28, 29, 32) в структуре учебного плана Учреждения выделены две части: инвариантная (обязательная) и вариативная (модульная). Инвариантная часть включает совокупность образовательных областей, которые обеспечивают разностороннее развитие детей с учётом их возрастных и индивидуальных особенностей по основным направлениям: познавательное, речевое, социально-коммуникативное, художественно-эстетическое и физическое развитие детей.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• </w:t>
      </w:r>
      <w:r w:rsidRPr="00696F1A">
        <w:rPr>
          <w:rFonts w:ascii="Times New Roman" w:hAnsi="Times New Roman"/>
          <w:b/>
          <w:color w:val="000000"/>
          <w:sz w:val="24"/>
          <w:szCs w:val="24"/>
        </w:rPr>
        <w:t>Вариативная часть</w:t>
      </w:r>
      <w:r w:rsidRPr="00314FB5">
        <w:rPr>
          <w:rFonts w:ascii="Times New Roman" w:hAnsi="Times New Roman"/>
          <w:color w:val="000000"/>
          <w:sz w:val="24"/>
          <w:szCs w:val="24"/>
        </w:rPr>
        <w:t xml:space="preserve"> формируется образовательным учреждением с учетом видовой принадлежности учреждения, наличия приоритетных направлений его деятельности. </w:t>
      </w:r>
      <w:r w:rsidRPr="00696F1A">
        <w:rPr>
          <w:rFonts w:ascii="Times New Roman" w:hAnsi="Times New Roman"/>
          <w:b/>
          <w:color w:val="000000"/>
          <w:sz w:val="24"/>
          <w:szCs w:val="24"/>
        </w:rPr>
        <w:t>Инвариантная часть</w:t>
      </w:r>
      <w:r w:rsidRPr="00314FB5">
        <w:rPr>
          <w:rFonts w:ascii="Times New Roman" w:hAnsi="Times New Roman"/>
          <w:color w:val="000000"/>
          <w:sz w:val="24"/>
          <w:szCs w:val="24"/>
        </w:rPr>
        <w:t xml:space="preserve"> реализуется через обязательную непосредственно образовательную деятельность, вариативная – через региональный компонент.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В плане устанавливается соотношение между инвариантной (обязательной) частью и вариативной частью, формируемой образовательным учреждением: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F1A">
        <w:rPr>
          <w:rFonts w:ascii="Times New Roman" w:hAnsi="Times New Roman"/>
          <w:b/>
          <w:color w:val="000000"/>
          <w:sz w:val="24"/>
          <w:szCs w:val="24"/>
        </w:rPr>
        <w:t>- инвариантная (обязательная) часть</w:t>
      </w:r>
      <w:r w:rsidRPr="00314FB5">
        <w:rPr>
          <w:rFonts w:ascii="Times New Roman" w:hAnsi="Times New Roman"/>
          <w:color w:val="000000"/>
          <w:sz w:val="24"/>
          <w:szCs w:val="24"/>
        </w:rPr>
        <w:t xml:space="preserve">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-</w:t>
      </w:r>
      <w:r w:rsidRPr="00696F1A">
        <w:rPr>
          <w:rFonts w:ascii="Times New Roman" w:hAnsi="Times New Roman"/>
          <w:b/>
          <w:color w:val="000000"/>
          <w:sz w:val="24"/>
          <w:szCs w:val="24"/>
        </w:rPr>
        <w:t xml:space="preserve"> вариативная (модульная) часть</w:t>
      </w:r>
      <w:r w:rsidRPr="00314FB5">
        <w:rPr>
          <w:rFonts w:ascii="Times New Roman" w:hAnsi="Times New Roman"/>
          <w:color w:val="000000"/>
          <w:sz w:val="24"/>
          <w:szCs w:val="24"/>
        </w:rPr>
        <w:t xml:space="preserve"> - не более 40 процентов от общего нормативного времени, отводимого на освоение основной образовательной программы дошкольного образования. Эта часть Плана, формируемая образовательным учреждением, обеспечивает вариативность образования; отражает специфику Учреждения;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 </w:t>
      </w:r>
    </w:p>
    <w:p w:rsidR="004526F1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(СанПиН 2.4.1.3049-13), а также инструктивно-методическим письмом Министерства образования Российской Федерации от 14.03.2000 г. № 65/23-16. </w:t>
      </w:r>
    </w:p>
    <w:p w:rsidR="004526F1" w:rsidRPr="00A44854" w:rsidRDefault="004526F1" w:rsidP="00E34AEA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A44854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Содержательный</w:t>
      </w:r>
    </w:p>
    <w:p w:rsidR="004526F1" w:rsidRPr="00A44854" w:rsidRDefault="004526F1" w:rsidP="00E34AEA">
      <w:pPr>
        <w:suppressAutoHyphens/>
        <w:spacing w:after="0" w:line="480" w:lineRule="auto"/>
        <w:ind w:firstLine="709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A44854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2.1. Содержание воспитательной работы по направлениям воспитания</w:t>
      </w:r>
    </w:p>
    <w:p w:rsidR="004526F1" w:rsidRPr="00A44854" w:rsidRDefault="004526F1" w:rsidP="00E34AEA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A44854">
        <w:rPr>
          <w:rFonts w:ascii="Times New Roman" w:hAnsi="Times New Roman"/>
          <w:color w:val="000000"/>
          <w:sz w:val="24"/>
          <w:szCs w:val="24"/>
          <w:lang w:eastAsia="zh-CN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4526F1" w:rsidRPr="00696F1A" w:rsidRDefault="004526F1" w:rsidP="00E34AEA">
      <w:pPr>
        <w:numPr>
          <w:ilvl w:val="0"/>
          <w:numId w:val="14"/>
        </w:numPr>
        <w:tabs>
          <w:tab w:val="right" w:pos="426"/>
          <w:tab w:val="righ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eastAsia="zh-CN"/>
        </w:rPr>
      </w:pPr>
      <w:r w:rsidRPr="00696F1A">
        <w:rPr>
          <w:rFonts w:ascii="Times New Roman" w:hAnsi="Times New Roman"/>
          <w:b/>
          <w:color w:val="000000"/>
          <w:sz w:val="24"/>
          <w:szCs w:val="24"/>
          <w:lang w:eastAsia="zh-CN"/>
        </w:rPr>
        <w:t>социально-коммуникативное развитие;</w:t>
      </w:r>
    </w:p>
    <w:p w:rsidR="004526F1" w:rsidRPr="00696F1A" w:rsidRDefault="004526F1" w:rsidP="00E34AEA">
      <w:pPr>
        <w:numPr>
          <w:ilvl w:val="0"/>
          <w:numId w:val="14"/>
        </w:numPr>
        <w:tabs>
          <w:tab w:val="right" w:pos="426"/>
          <w:tab w:val="righ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eastAsia="zh-CN"/>
        </w:rPr>
      </w:pPr>
      <w:r w:rsidRPr="00696F1A">
        <w:rPr>
          <w:rFonts w:ascii="Times New Roman" w:hAnsi="Times New Roman"/>
          <w:b/>
          <w:color w:val="000000"/>
          <w:sz w:val="24"/>
          <w:szCs w:val="24"/>
          <w:lang w:eastAsia="zh-CN"/>
        </w:rPr>
        <w:t>познавательное развитие;</w:t>
      </w:r>
    </w:p>
    <w:p w:rsidR="004526F1" w:rsidRPr="00696F1A" w:rsidRDefault="004526F1" w:rsidP="00E34AEA">
      <w:pPr>
        <w:numPr>
          <w:ilvl w:val="0"/>
          <w:numId w:val="14"/>
        </w:numPr>
        <w:tabs>
          <w:tab w:val="right" w:pos="426"/>
          <w:tab w:val="righ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eastAsia="zh-CN"/>
        </w:rPr>
      </w:pPr>
      <w:r w:rsidRPr="00696F1A">
        <w:rPr>
          <w:rFonts w:ascii="Times New Roman" w:hAnsi="Times New Roman"/>
          <w:b/>
          <w:color w:val="000000"/>
          <w:sz w:val="24"/>
          <w:szCs w:val="24"/>
          <w:lang w:eastAsia="zh-CN"/>
        </w:rPr>
        <w:t>речевое развитие;</w:t>
      </w:r>
    </w:p>
    <w:p w:rsidR="004526F1" w:rsidRPr="00696F1A" w:rsidRDefault="004526F1" w:rsidP="00E34AEA">
      <w:pPr>
        <w:numPr>
          <w:ilvl w:val="0"/>
          <w:numId w:val="14"/>
        </w:numPr>
        <w:tabs>
          <w:tab w:val="right" w:pos="426"/>
          <w:tab w:val="righ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  <w:lang w:eastAsia="zh-CN"/>
        </w:rPr>
      </w:pPr>
      <w:r w:rsidRPr="00696F1A">
        <w:rPr>
          <w:rFonts w:ascii="Times New Roman" w:hAnsi="Times New Roman"/>
          <w:b/>
          <w:color w:val="000000"/>
          <w:sz w:val="24"/>
          <w:szCs w:val="24"/>
          <w:lang w:eastAsia="zh-CN"/>
        </w:rPr>
        <w:t>художественно-эстетическое развитие;</w:t>
      </w:r>
    </w:p>
    <w:p w:rsidR="004526F1" w:rsidRPr="00A44854" w:rsidRDefault="004526F1" w:rsidP="00E34AEA">
      <w:pPr>
        <w:numPr>
          <w:ilvl w:val="0"/>
          <w:numId w:val="14"/>
        </w:numPr>
        <w:tabs>
          <w:tab w:val="right" w:pos="426"/>
          <w:tab w:val="righ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zh-CN"/>
        </w:rPr>
      </w:pPr>
      <w:r w:rsidRPr="00696F1A">
        <w:rPr>
          <w:rFonts w:ascii="Times New Roman" w:hAnsi="Times New Roman"/>
          <w:b/>
          <w:color w:val="000000"/>
          <w:sz w:val="24"/>
          <w:szCs w:val="24"/>
          <w:lang w:eastAsia="zh-CN"/>
        </w:rPr>
        <w:t>физическое развитие</w:t>
      </w:r>
      <w:r w:rsidRPr="00A44854">
        <w:rPr>
          <w:rFonts w:ascii="Times New Roman" w:hAnsi="Times New Roman"/>
          <w:color w:val="000000"/>
          <w:sz w:val="24"/>
          <w:szCs w:val="24"/>
          <w:lang w:eastAsia="zh-CN"/>
        </w:rPr>
        <w:t>.</w:t>
      </w:r>
    </w:p>
    <w:p w:rsidR="004526F1" w:rsidRPr="00A44854" w:rsidRDefault="004526F1" w:rsidP="00E34AEA">
      <w:pPr>
        <w:suppressAutoHyphens/>
        <w:spacing w:after="0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Учебный план представлен следующими образовательными областями, обеспечивающие развитие личности, мотивации и способностей детей в различных видах деятельности.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 xml:space="preserve">Образовательные области: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Социально-коммуникативное развитие </w:t>
      </w:r>
      <w:r w:rsidRPr="00314FB5">
        <w:rPr>
          <w:rFonts w:ascii="Times New Roman" w:hAnsi="Times New Roman"/>
          <w:color w:val="000000"/>
          <w:sz w:val="24"/>
          <w:szCs w:val="24"/>
        </w:rPr>
        <w:t>направлено на усвоение норм и ценностей,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4FB5">
        <w:rPr>
          <w:rFonts w:ascii="Times New Roman" w:hAnsi="Times New Roman"/>
          <w:color w:val="000000"/>
          <w:sz w:val="24"/>
          <w:szCs w:val="24"/>
        </w:rPr>
        <w:t>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9"/>
        <w:gridCol w:w="7087"/>
      </w:tblGrid>
      <w:tr w:rsidR="004526F1" w:rsidRPr="00AD64D4" w:rsidTr="00AD64D4">
        <w:tc>
          <w:tcPr>
            <w:tcW w:w="2269" w:type="dxa"/>
          </w:tcPr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087" w:type="dxa"/>
          </w:tcPr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Разделы</w:t>
            </w:r>
          </w:p>
        </w:tc>
      </w:tr>
      <w:tr w:rsidR="004526F1" w:rsidRPr="00AD64D4" w:rsidTr="00AD64D4">
        <w:tc>
          <w:tcPr>
            <w:tcW w:w="2269" w:type="dxa"/>
          </w:tcPr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7087" w:type="dxa"/>
          </w:tcPr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Социализация, развитие общения, нравственное воспитание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Ребенок в семье и сообществе, патриотическое воспитание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Образ я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Семья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Родная страна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Самообслуживание, самостоятельность, трудовое воспитание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культурно-гигиенических навыков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Самообслуживание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Общественно-полезный труд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труду взрослых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основ безопасности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Безопасное поведение в природе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поведение на дорогах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собственной жизнедеятельности</w:t>
            </w:r>
          </w:p>
        </w:tc>
      </w:tr>
    </w:tbl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Познавательное развитие </w:t>
      </w:r>
      <w:r w:rsidRPr="00314FB5">
        <w:rPr>
          <w:rFonts w:ascii="Times New Roman" w:hAnsi="Times New Roman"/>
          <w:color w:val="000000"/>
          <w:sz w:val="24"/>
          <w:szCs w:val="24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6980"/>
      </w:tblGrid>
      <w:tr w:rsidR="004526F1" w:rsidRPr="00AD64D4" w:rsidTr="00AD64D4">
        <w:tc>
          <w:tcPr>
            <w:tcW w:w="2376" w:type="dxa"/>
          </w:tcPr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980" w:type="dxa"/>
          </w:tcPr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Первичные представления об объектах окружающего мира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Сенсорное развитие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игры 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 (со средней группы)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Приобщение к социокультурным ценностям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Ближайшее окружение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Обобщающие понятия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Транспортные средства 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Младший дошкольный возраст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во времени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Старший дошкольный возраст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и счет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Величина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 пространстве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во времени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Ознакомление с миром природы 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Сезонные наблюдения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526F1" w:rsidRPr="00314FB5" w:rsidRDefault="004526F1" w:rsidP="003043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526F1" w:rsidRPr="00314FB5" w:rsidRDefault="004526F1" w:rsidP="003043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4FB5">
        <w:rPr>
          <w:rFonts w:ascii="Times New Roman" w:hAnsi="Times New Roman"/>
          <w:b/>
          <w:bCs/>
          <w:sz w:val="24"/>
          <w:szCs w:val="24"/>
        </w:rPr>
        <w:t xml:space="preserve">Речевое развитие </w:t>
      </w:r>
      <w:r w:rsidRPr="00314FB5">
        <w:rPr>
          <w:rFonts w:ascii="Times New Roman" w:hAnsi="Times New Roman"/>
          <w:sz w:val="24"/>
          <w:szCs w:val="24"/>
        </w:rPr>
        <w:t>включает владение речью как средством общения и 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FB5">
        <w:rPr>
          <w:rFonts w:ascii="Times New Roman" w:hAnsi="Times New Roman"/>
          <w:sz w:val="24"/>
          <w:szCs w:val="24"/>
        </w:rPr>
        <w:t>;обогащение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263"/>
      </w:tblGrid>
      <w:tr w:rsidR="004526F1" w:rsidRPr="00AD64D4" w:rsidTr="00AD64D4">
        <w:tc>
          <w:tcPr>
            <w:tcW w:w="2093" w:type="dxa"/>
          </w:tcPr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Речевое 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7263" w:type="dxa"/>
          </w:tcPr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Развитие речи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Развивающая речевая среда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словаря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Грамматический строй речи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Связная речь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Обучение грамоте (подготовительная группа)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Художественная литература</w:t>
            </w:r>
          </w:p>
        </w:tc>
      </w:tr>
    </w:tbl>
    <w:p w:rsidR="004526F1" w:rsidRPr="00314FB5" w:rsidRDefault="004526F1" w:rsidP="003043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26F1" w:rsidRDefault="004526F1" w:rsidP="00304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26F1" w:rsidRPr="00314FB5" w:rsidRDefault="004526F1" w:rsidP="00304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b/>
          <w:bCs/>
          <w:color w:val="000000"/>
          <w:sz w:val="24"/>
          <w:szCs w:val="24"/>
        </w:rPr>
        <w:t>Художественно-эстетическое развитие</w:t>
      </w:r>
    </w:p>
    <w:p w:rsidR="004526F1" w:rsidRPr="00314FB5" w:rsidRDefault="004526F1" w:rsidP="00304393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color w:val="000000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6838"/>
      </w:tblGrid>
      <w:tr w:rsidR="004526F1" w:rsidRPr="00AD64D4" w:rsidTr="00AD64D4">
        <w:tc>
          <w:tcPr>
            <w:tcW w:w="2518" w:type="dxa"/>
          </w:tcPr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6838" w:type="dxa"/>
          </w:tcPr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Приобщение к искусству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Изобразительная деятельность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декоративное (начиная со средней группы)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предметное, сюжетное (начиная со старшей группы)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Лепка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декоративная (начиная со средней группы)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</w:t>
            </w:r>
          </w:p>
          <w:p w:rsidR="004526F1" w:rsidRPr="00AD64D4" w:rsidRDefault="004526F1" w:rsidP="00AD64D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Художественный труд (начиная со старшей группы)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Конструктивно-модельная деятельность;</w:t>
            </w:r>
          </w:p>
          <w:p w:rsidR="004526F1" w:rsidRPr="00AD64D4" w:rsidRDefault="004526F1" w:rsidP="00AD64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Музыкальная деятельность 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Слушание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Пение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Песенное творчество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Музыкально-ритмические движения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Развитие танцевально-игрового творчества</w:t>
            </w:r>
          </w:p>
          <w:p w:rsidR="004526F1" w:rsidRPr="00AD64D4" w:rsidRDefault="004526F1" w:rsidP="00AD64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color w:val="000000"/>
                <w:sz w:val="24"/>
                <w:szCs w:val="24"/>
              </w:rPr>
              <w:t>Игра на музыкальных инструментах</w:t>
            </w:r>
          </w:p>
        </w:tc>
      </w:tr>
    </w:tbl>
    <w:p w:rsidR="004526F1" w:rsidRPr="00314FB5" w:rsidRDefault="004526F1" w:rsidP="00304393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26F1" w:rsidRPr="00314FB5" w:rsidRDefault="004526F1" w:rsidP="00304393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b/>
          <w:bCs/>
          <w:sz w:val="24"/>
          <w:szCs w:val="24"/>
        </w:rPr>
        <w:t xml:space="preserve">Физическое развитие </w:t>
      </w:r>
      <w:r w:rsidRPr="00314FB5">
        <w:rPr>
          <w:rFonts w:ascii="Times New Roman" w:hAnsi="Times New Roman"/>
          <w:sz w:val="24"/>
          <w:szCs w:val="24"/>
        </w:rPr>
        <w:t>включает приобретение опыта в следующих видах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4FB5">
        <w:rPr>
          <w:rFonts w:ascii="Times New Roman" w:hAnsi="Times New Roman"/>
          <w:sz w:val="24"/>
          <w:szCs w:val="24"/>
        </w:rPr>
        <w:t>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</w:t>
      </w:r>
    </w:p>
    <w:p w:rsidR="004526F1" w:rsidRPr="00314FB5" w:rsidRDefault="004526F1" w:rsidP="00304393">
      <w:pPr>
        <w:pStyle w:val="Default"/>
        <w:jc w:val="both"/>
      </w:pPr>
      <w:r w:rsidRPr="00314FB5"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4526F1" w:rsidRPr="00314FB5" w:rsidRDefault="004526F1" w:rsidP="00304393">
      <w:pPr>
        <w:pStyle w:val="Default"/>
        <w:jc w:val="both"/>
        <w:rPr>
          <w:u w:val="single"/>
        </w:rPr>
      </w:pPr>
      <w:r w:rsidRPr="00314FB5">
        <w:rPr>
          <w:u w:val="single"/>
        </w:rPr>
        <w:t>Основная цель воспитательно</w:t>
      </w:r>
      <w:r>
        <w:rPr>
          <w:u w:val="single"/>
        </w:rPr>
        <w:t xml:space="preserve"> </w:t>
      </w:r>
      <w:r w:rsidRPr="00314FB5">
        <w:rPr>
          <w:u w:val="single"/>
        </w:rPr>
        <w:t xml:space="preserve">-образовательного процесса: </w:t>
      </w:r>
    </w:p>
    <w:p w:rsidR="004526F1" w:rsidRPr="00314FB5" w:rsidRDefault="004526F1" w:rsidP="00304393">
      <w:pPr>
        <w:pStyle w:val="Default"/>
        <w:jc w:val="both"/>
      </w:pPr>
      <w:r w:rsidRPr="00314FB5"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индивиду-альными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4526F1" w:rsidRDefault="004526F1" w:rsidP="003043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4FB5">
        <w:rPr>
          <w:rFonts w:ascii="Times New Roman" w:hAnsi="Times New Roman"/>
          <w:sz w:val="24"/>
          <w:szCs w:val="24"/>
        </w:rPr>
        <w:t>Образовательный процесс в Учреждении строится на принципах интеграции образовательных областей и интеграции видов детской деятельности с учетом контингента воспитанников, их индивидуальных и возрастных особенностей и социального заказа родителей.</w:t>
      </w:r>
    </w:p>
    <w:p w:rsidR="004526F1" w:rsidRPr="00314FB5" w:rsidRDefault="004526F1" w:rsidP="00E34AE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4FB5">
        <w:rPr>
          <w:rFonts w:ascii="Times New Roman" w:hAnsi="Times New Roman"/>
          <w:sz w:val="24"/>
          <w:szCs w:val="24"/>
        </w:rPr>
        <w:t>Образовательный процесс в Учреждении строится на принципах интеграции образовательных областей и интеграции видов детской деятельности с учетом контингента воспитанников, их индивидуальных и возрастных особенностей и социального заказа родителей.</w:t>
      </w:r>
    </w:p>
    <w:p w:rsidR="004526F1" w:rsidRPr="00314FB5" w:rsidRDefault="004526F1" w:rsidP="00E34AE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4FB5">
        <w:rPr>
          <w:rFonts w:ascii="Times New Roman" w:hAnsi="Times New Roman"/>
          <w:sz w:val="24"/>
          <w:szCs w:val="24"/>
        </w:rPr>
        <w:lastRenderedPageBreak/>
        <w:t xml:space="preserve">Основу организации образовательного процесса во всех группах составляет </w:t>
      </w:r>
      <w:r w:rsidRPr="00314FB5">
        <w:rPr>
          <w:rFonts w:ascii="Times New Roman" w:hAnsi="Times New Roman"/>
          <w:b/>
          <w:bCs/>
          <w:sz w:val="24"/>
          <w:szCs w:val="24"/>
        </w:rPr>
        <w:t xml:space="preserve">комплексно-тематический принцип с ведущей игровой деятельностью. </w:t>
      </w:r>
      <w:r w:rsidRPr="00314FB5">
        <w:rPr>
          <w:rFonts w:ascii="Times New Roman" w:hAnsi="Times New Roman"/>
          <w:sz w:val="24"/>
          <w:szCs w:val="24"/>
        </w:rPr>
        <w:t xml:space="preserve">Решение программных задач осуществляется в течение всего пребывания детей в детском саду, в разных формах </w:t>
      </w:r>
      <w:r w:rsidRPr="00314FB5">
        <w:rPr>
          <w:rFonts w:ascii="Times New Roman" w:hAnsi="Times New Roman"/>
          <w:b/>
          <w:bCs/>
          <w:sz w:val="24"/>
          <w:szCs w:val="24"/>
        </w:rPr>
        <w:t xml:space="preserve">совместной деятельности детей и взрослых и в самостоятельной детской деятельности.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Программные задачи осуществляются в различных формах совместной деятельности взрослых и детей, а также в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4526F1" w:rsidRPr="00314FB5" w:rsidRDefault="004526F1" w:rsidP="00E34A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14FB5">
        <w:rPr>
          <w:rFonts w:ascii="Times New Roman" w:hAnsi="Times New Roman"/>
          <w:sz w:val="24"/>
          <w:szCs w:val="24"/>
        </w:rPr>
        <w:t>Для детей раннего возраста от 1,5 до 3 лет длительность непрерывной непосредственно образовательной деятельности не должна превышать 10 мин.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Длительность одного занятия может быть сокращена за счет увеличения длительности предыдущего либо последующего занятия.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Между занятиями обязательно имеется перерыв длительностью не менее 10 минут, во время которого проводятся подвижные игры, динамические паузы. Во время проведения занятий статического характера проводятся физкультминутки.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Занятия по физическому развитию основной образовательной программы для детей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в возрасте от 3 до 7 лет организуются не менее 3 раз в неделю. Длительность занятий по физическому развитию зависит от возраста детей и составляет: </w:t>
      </w:r>
    </w:p>
    <w:p w:rsidR="004526F1" w:rsidRPr="00314FB5" w:rsidRDefault="004526F1" w:rsidP="00E34AEA">
      <w:pPr>
        <w:pStyle w:val="Default"/>
        <w:jc w:val="both"/>
      </w:pPr>
    </w:p>
    <w:p w:rsidR="004526F1" w:rsidRPr="00696F1A" w:rsidRDefault="004526F1" w:rsidP="00E34AEA">
      <w:pPr>
        <w:pStyle w:val="Default"/>
        <w:spacing w:after="35"/>
        <w:jc w:val="both"/>
        <w:rPr>
          <w:b/>
        </w:rPr>
      </w:pPr>
      <w:r w:rsidRPr="00696F1A">
        <w:rPr>
          <w:b/>
        </w:rPr>
        <w:t xml:space="preserve">- в первой младшей группе – 10 минут; </w:t>
      </w:r>
    </w:p>
    <w:p w:rsidR="004526F1" w:rsidRPr="00696F1A" w:rsidRDefault="004526F1" w:rsidP="00E34AEA">
      <w:pPr>
        <w:pStyle w:val="Default"/>
        <w:spacing w:after="35"/>
        <w:jc w:val="both"/>
        <w:rPr>
          <w:b/>
        </w:rPr>
      </w:pPr>
      <w:r w:rsidRPr="00696F1A">
        <w:rPr>
          <w:b/>
        </w:rPr>
        <w:t xml:space="preserve">- во второй младшей группе - 15минут, </w:t>
      </w:r>
    </w:p>
    <w:p w:rsidR="004526F1" w:rsidRPr="00696F1A" w:rsidRDefault="004526F1" w:rsidP="00E34AEA">
      <w:pPr>
        <w:pStyle w:val="Default"/>
        <w:spacing w:after="35"/>
        <w:jc w:val="both"/>
        <w:rPr>
          <w:b/>
        </w:rPr>
      </w:pPr>
      <w:r w:rsidRPr="00696F1A">
        <w:rPr>
          <w:b/>
        </w:rPr>
        <w:t xml:space="preserve">- В средней группе – 20 минут, </w:t>
      </w:r>
    </w:p>
    <w:p w:rsidR="004526F1" w:rsidRPr="00696F1A" w:rsidRDefault="004526F1" w:rsidP="00E34AEA">
      <w:pPr>
        <w:pStyle w:val="Default"/>
        <w:spacing w:after="35"/>
        <w:jc w:val="both"/>
        <w:rPr>
          <w:b/>
        </w:rPr>
      </w:pPr>
      <w:r w:rsidRPr="00696F1A">
        <w:rPr>
          <w:b/>
        </w:rPr>
        <w:t xml:space="preserve">- В старшей группе – 25 минут, </w:t>
      </w:r>
    </w:p>
    <w:p w:rsidR="004526F1" w:rsidRPr="00696F1A" w:rsidRDefault="004526F1" w:rsidP="00E34AEA">
      <w:pPr>
        <w:pStyle w:val="Default"/>
        <w:jc w:val="both"/>
        <w:rPr>
          <w:b/>
        </w:rPr>
      </w:pPr>
      <w:r w:rsidRPr="00696F1A">
        <w:rPr>
          <w:b/>
        </w:rPr>
        <w:t xml:space="preserve">- В подготовительной группе – 30 минут. </w:t>
      </w:r>
    </w:p>
    <w:p w:rsidR="004526F1" w:rsidRPr="00314FB5" w:rsidRDefault="004526F1" w:rsidP="00E34AEA">
      <w:pPr>
        <w:pStyle w:val="Default"/>
        <w:jc w:val="both"/>
      </w:pPr>
    </w:p>
    <w:p w:rsidR="004526F1" w:rsidRPr="00314FB5" w:rsidRDefault="004526F1" w:rsidP="00E34AE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4FB5">
        <w:rPr>
          <w:rFonts w:ascii="Times New Roman" w:hAnsi="Times New Roman"/>
          <w:sz w:val="24"/>
          <w:szCs w:val="24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 на открытом воздухе.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Обучение русскому языку начинается с первой младшей группы (с 2-х лет) и проводится воспитателем по обучению русскому языку 3 раза в неделю в форме игры в рамках режима дня. 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В соответствии с Законом Республики Татарстан № 16 от 03.03.2012 г. «О государственных языках Республики Татарстан и других языках в Республике Татарстан»,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ДОУ», Письмом Министерства образования и науки РТ от 09.11.2013 г. по разъяснению «Методических рекомендации по организации обучения детей татарскому (русскому) языку в дошкольных образовательных учреждениях»: </w:t>
      </w:r>
    </w:p>
    <w:p w:rsidR="004526F1" w:rsidRPr="00314FB5" w:rsidRDefault="004526F1" w:rsidP="00E34AEA">
      <w:pPr>
        <w:pStyle w:val="Default"/>
        <w:ind w:firstLine="708"/>
        <w:jc w:val="both"/>
      </w:pPr>
      <w:r w:rsidRPr="00314FB5">
        <w:lastRenderedPageBreak/>
        <w:t xml:space="preserve">Начиная со средней группы, вводится обучение детей русскому языку 3 раза в неделю в первую половину дня. Из них 2 раза в неделю непосредственно образовательная деятельность (далее – НОД) проводится по подгруппам 10-15 детей. </w:t>
      </w:r>
    </w:p>
    <w:p w:rsidR="004526F1" w:rsidRPr="00314FB5" w:rsidRDefault="004526F1" w:rsidP="00E34AEA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4FB5">
        <w:rPr>
          <w:rFonts w:ascii="Times New Roman" w:hAnsi="Times New Roman"/>
          <w:sz w:val="24"/>
          <w:szCs w:val="24"/>
        </w:rPr>
        <w:t>Третья НОД по обучению детей татарскому и русскому языкам проводится на закрепление пройденного материала со всей группой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Для организации </w:t>
      </w:r>
      <w:r w:rsidRPr="00314FB5">
        <w:rPr>
          <w:b/>
          <w:bCs/>
        </w:rPr>
        <w:t xml:space="preserve">обучения детей русскому языку </w:t>
      </w:r>
      <w:r w:rsidRPr="00314FB5">
        <w:t xml:space="preserve">3 раза в неделю в режимные моменты переносятся следующие НОД: </w:t>
      </w:r>
    </w:p>
    <w:p w:rsidR="004526F1" w:rsidRPr="00314FB5" w:rsidRDefault="004526F1" w:rsidP="00E34AEA">
      <w:pPr>
        <w:pStyle w:val="Default"/>
        <w:spacing w:after="49"/>
        <w:jc w:val="both"/>
      </w:pPr>
      <w:r w:rsidRPr="00314FB5">
        <w:t xml:space="preserve">в </w:t>
      </w:r>
      <w:r w:rsidRPr="00314FB5">
        <w:rPr>
          <w:b/>
          <w:bCs/>
          <w:i/>
          <w:iCs/>
        </w:rPr>
        <w:t xml:space="preserve">средней </w:t>
      </w:r>
      <w:r w:rsidRPr="00314FB5">
        <w:t xml:space="preserve">группе </w:t>
      </w:r>
    </w:p>
    <w:p w:rsidR="004526F1" w:rsidRPr="00314FB5" w:rsidRDefault="004526F1" w:rsidP="00E34AEA">
      <w:pPr>
        <w:pStyle w:val="Default"/>
        <w:spacing w:after="49"/>
        <w:jc w:val="both"/>
      </w:pPr>
      <w:r w:rsidRPr="00314FB5">
        <w:t>НОД «Лепка/Аппликация» («Художественное творчество»)</w:t>
      </w:r>
    </w:p>
    <w:p w:rsidR="004526F1" w:rsidRPr="00314FB5" w:rsidRDefault="004526F1" w:rsidP="00E34AEA">
      <w:pPr>
        <w:pStyle w:val="Default"/>
        <w:spacing w:after="49"/>
        <w:jc w:val="both"/>
      </w:pPr>
      <w:r w:rsidRPr="00314FB5">
        <w:t>НОД «Формирование целостной картины мира, расширение кругозора»</w:t>
      </w:r>
    </w:p>
    <w:p w:rsidR="004526F1" w:rsidRPr="00314FB5" w:rsidRDefault="004526F1" w:rsidP="00E34AEA">
      <w:pPr>
        <w:pStyle w:val="Default"/>
        <w:spacing w:after="49"/>
        <w:jc w:val="both"/>
      </w:pPr>
      <w:r w:rsidRPr="00314FB5">
        <w:t>НОД «Рисование» («Художественное творчество»);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в </w:t>
      </w:r>
      <w:r w:rsidRPr="00314FB5">
        <w:rPr>
          <w:b/>
          <w:bCs/>
          <w:i/>
          <w:iCs/>
        </w:rPr>
        <w:t xml:space="preserve">старшей </w:t>
      </w:r>
      <w:r w:rsidRPr="00314FB5">
        <w:t xml:space="preserve">и </w:t>
      </w:r>
      <w:r w:rsidRPr="00314FB5">
        <w:rPr>
          <w:b/>
          <w:bCs/>
          <w:i/>
          <w:iCs/>
        </w:rPr>
        <w:t xml:space="preserve">подготовительной </w:t>
      </w:r>
      <w:r w:rsidRPr="00314FB5">
        <w:t xml:space="preserve">группах: </w:t>
      </w:r>
    </w:p>
    <w:p w:rsidR="004526F1" w:rsidRPr="00314FB5" w:rsidRDefault="004526F1" w:rsidP="00E34AEA">
      <w:pPr>
        <w:pStyle w:val="Default"/>
        <w:jc w:val="both"/>
      </w:pPr>
    </w:p>
    <w:p w:rsidR="004526F1" w:rsidRPr="00314FB5" w:rsidRDefault="004526F1" w:rsidP="00E34AEA">
      <w:pPr>
        <w:pStyle w:val="Default"/>
        <w:spacing w:after="42"/>
        <w:jc w:val="both"/>
      </w:pPr>
      <w:r w:rsidRPr="00314FB5">
        <w:t xml:space="preserve"> НОД «Познавательно-исследовательская и продуктивная (конструктивная) деятельность» («Познание»);</w:t>
      </w:r>
    </w:p>
    <w:p w:rsidR="004526F1" w:rsidRPr="00314FB5" w:rsidRDefault="004526F1" w:rsidP="00E34AEA">
      <w:pPr>
        <w:pStyle w:val="Default"/>
        <w:spacing w:after="42"/>
        <w:jc w:val="both"/>
      </w:pPr>
      <w:r w:rsidRPr="00314FB5">
        <w:t xml:space="preserve"> НОД «Рисование» («Художественное творчество»).</w:t>
      </w:r>
    </w:p>
    <w:p w:rsidR="004526F1" w:rsidRPr="00314FB5" w:rsidRDefault="004526F1" w:rsidP="00E34AEA">
      <w:pPr>
        <w:pStyle w:val="Default"/>
        <w:jc w:val="both"/>
      </w:pPr>
      <w:r w:rsidRPr="00314FB5">
        <w:t xml:space="preserve"> НОД «Формирование целостной картины мира» («Познание»).</w:t>
      </w:r>
    </w:p>
    <w:p w:rsidR="004526F1" w:rsidRPr="00314FB5" w:rsidRDefault="004526F1" w:rsidP="00E34AEA">
      <w:pPr>
        <w:pStyle w:val="Default"/>
        <w:jc w:val="both"/>
      </w:pPr>
    </w:p>
    <w:p w:rsidR="004526F1" w:rsidRPr="00314FB5" w:rsidRDefault="004526F1" w:rsidP="00E34AEA">
      <w:pPr>
        <w:pStyle w:val="Default"/>
        <w:rPr>
          <w:color w:val="auto"/>
        </w:rPr>
      </w:pPr>
      <w:r w:rsidRPr="00314FB5">
        <w:rPr>
          <w:color w:val="auto"/>
        </w:rPr>
        <w:t xml:space="preserve">При проведении НОД по обучению детей татарскому языку воспитателю рекомендуется использовать литературу: 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>Региональная программа дошкольного образования. Төбәкнең мәктәпкәчә белем бирү программасы / Р.К. Шаехова - Казань, РИЦ, 2012;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>«Балалар бакчасында рус һәм башка милләт балаларына татар теле өйрәтү программасы»/ З.М. Зарипова, Р.Г. Кидрәчева, Р.С. Исаева һ.б. - Казань, Школа РИЦ, 2013;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>«Туган телдә сөйләшәбез». Методик кулланма. 2-3 яшь / Хәзрәтова Ф.В., Шәрәфетдинова З.Г., Хәбибуллина И.Җ. - Казан, ТКН, 2012;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>«Туган телдә сөйләшәбез». Методик кулланма 5-7 яшь /З.М. Зарипова, Л.Н. Вәҗиева һ.б. - Казан, Фолиант, 2012;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>«Татарча сөйләшәбез». Методик кулланмалар:4-5, 5-6 яшь /З.М. Зарипова, Р.Г. Кидрәчева, Р.С. Исаева һ.б. - Казан, Хәтер, 2011, 2012; 6-7 яшь, Казан, ТКН, 2012;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>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4526F1" w:rsidRPr="00314FB5" w:rsidRDefault="004526F1" w:rsidP="00E34AEA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314FB5">
        <w:rPr>
          <w:color w:val="auto"/>
        </w:rPr>
        <w:t xml:space="preserve">«Балачак аланы». Балалар бакчасы тәрбиячеләре һәм әти-әниләр өчен хрестоматия. /Төз. К.В.Закирова – Казань, Школа РИЦ, 2011 </w:t>
      </w:r>
    </w:p>
    <w:p w:rsidR="004526F1" w:rsidRPr="00314FB5" w:rsidRDefault="004526F1" w:rsidP="00E34AEA">
      <w:pPr>
        <w:pStyle w:val="Default"/>
        <w:jc w:val="both"/>
      </w:pPr>
    </w:p>
    <w:p w:rsidR="004526F1" w:rsidRPr="00314FB5" w:rsidRDefault="004526F1" w:rsidP="00E34AEA">
      <w:pPr>
        <w:pStyle w:val="Default"/>
        <w:jc w:val="both"/>
      </w:pPr>
    </w:p>
    <w:p w:rsidR="004526F1" w:rsidRPr="00314FB5" w:rsidRDefault="004526F1" w:rsidP="00E34AEA">
      <w:pPr>
        <w:pStyle w:val="Default"/>
        <w:jc w:val="center"/>
        <w:rPr>
          <w:b/>
        </w:rPr>
      </w:pPr>
      <w:r w:rsidRPr="00314FB5">
        <w:rPr>
          <w:b/>
        </w:rPr>
        <w:t>Структура учебного плана непосредственно образовательной деятельности</w:t>
      </w:r>
    </w:p>
    <w:p w:rsidR="004526F1" w:rsidRPr="00314FB5" w:rsidRDefault="004526F1" w:rsidP="00E34AEA">
      <w:pPr>
        <w:pStyle w:val="Default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701"/>
        <w:gridCol w:w="992"/>
        <w:gridCol w:w="183"/>
        <w:gridCol w:w="1093"/>
        <w:gridCol w:w="1276"/>
        <w:gridCol w:w="1276"/>
        <w:gridCol w:w="1134"/>
      </w:tblGrid>
      <w:tr w:rsidR="004526F1" w:rsidRPr="00AD64D4" w:rsidTr="00AD64D4">
        <w:tc>
          <w:tcPr>
            <w:tcW w:w="1701" w:type="dxa"/>
            <w:vMerge w:val="restart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Образовательные области</w:t>
            </w:r>
          </w:p>
        </w:tc>
        <w:tc>
          <w:tcPr>
            <w:tcW w:w="1701" w:type="dxa"/>
            <w:vMerge w:val="restart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Разделы образовательных областей</w:t>
            </w:r>
          </w:p>
        </w:tc>
        <w:tc>
          <w:tcPr>
            <w:tcW w:w="1175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 младшая группа</w:t>
            </w:r>
          </w:p>
        </w:tc>
        <w:tc>
          <w:tcPr>
            <w:tcW w:w="1093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 младшая группа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Средняя группа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Старшая группа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Подготовительная группа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175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2-3 года</w:t>
            </w:r>
          </w:p>
        </w:tc>
        <w:tc>
          <w:tcPr>
            <w:tcW w:w="1093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3-4 года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4-5 лет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5-6 лет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6-7 лет</w:t>
            </w:r>
          </w:p>
        </w:tc>
      </w:tr>
      <w:tr w:rsidR="004526F1" w:rsidRPr="00AD64D4" w:rsidTr="00AD64D4">
        <w:tc>
          <w:tcPr>
            <w:tcW w:w="9356" w:type="dxa"/>
            <w:gridSpan w:val="8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Объем НОД (часов/минут) в неделю</w:t>
            </w:r>
          </w:p>
        </w:tc>
      </w:tr>
      <w:tr w:rsidR="004526F1" w:rsidRPr="00AD64D4" w:rsidTr="00AD64D4">
        <w:tc>
          <w:tcPr>
            <w:tcW w:w="9356" w:type="dxa"/>
            <w:gridSpan w:val="8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Обязательная часть НОД (инвариантная)</w:t>
            </w:r>
          </w:p>
        </w:tc>
      </w:tr>
      <w:tr w:rsidR="004526F1" w:rsidRPr="00AD64D4" w:rsidTr="00AD64D4">
        <w:tc>
          <w:tcPr>
            <w:tcW w:w="1701" w:type="dxa"/>
            <w:vMerge w:val="restart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Познавательное развитие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Формирование элементарных математических представлений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Формировани</w:t>
            </w:r>
            <w:r w:rsidRPr="00AD64D4">
              <w:lastRenderedPageBreak/>
              <w:t>е целостной картины мира (приобщение к социокультурным ценностям) ознакомление с миром природы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lastRenderedPageBreak/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 xml:space="preserve">в </w:t>
            </w:r>
            <w:r w:rsidRPr="00AD64D4">
              <w:lastRenderedPageBreak/>
              <w:t>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lastRenderedPageBreak/>
              <w:t xml:space="preserve">в </w:t>
            </w:r>
            <w:r w:rsidRPr="00AD64D4">
              <w:lastRenderedPageBreak/>
              <w:t>режимных моментах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lastRenderedPageBreak/>
              <w:t xml:space="preserve">в </w:t>
            </w:r>
            <w:r w:rsidRPr="00AD64D4">
              <w:lastRenderedPageBreak/>
              <w:t>режимных моментах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Познавательно-исследовательская  и продуктивная (конструктивная деятельность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-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</w:tr>
      <w:tr w:rsidR="004526F1" w:rsidRPr="00AD64D4" w:rsidTr="00AD64D4"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1/10 мин.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2/30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1/20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2/50 мин.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2/60 мин.</w:t>
            </w:r>
          </w:p>
        </w:tc>
      </w:tr>
      <w:tr w:rsidR="004526F1" w:rsidRPr="00AD64D4" w:rsidTr="00AD64D4">
        <w:tc>
          <w:tcPr>
            <w:tcW w:w="1701" w:type="dxa"/>
            <w:vMerge w:val="restart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Речевое развитие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Развитие речи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Чтение худ-ой литературы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</w:tr>
      <w:tr w:rsidR="004526F1" w:rsidRPr="00AD64D4" w:rsidTr="00AD64D4"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2/20 мин.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1/15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4/80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5/100 мин.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5\150 мин.</w:t>
            </w:r>
          </w:p>
        </w:tc>
      </w:tr>
      <w:tr w:rsidR="004526F1" w:rsidRPr="00AD64D4" w:rsidTr="00AD64D4">
        <w:tc>
          <w:tcPr>
            <w:tcW w:w="1701" w:type="dxa"/>
            <w:vMerge w:val="restart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Художественно-эстетическое развитие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Музыка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2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Рисование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1/1 в режимных моментах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1/1 в режимных моментах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Лепка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</w:tr>
      <w:tr w:rsidR="004526F1" w:rsidRPr="00AD64D4" w:rsidTr="00AD64D4">
        <w:tc>
          <w:tcPr>
            <w:tcW w:w="1701" w:type="dxa"/>
            <w:vMerge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Аппликация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-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0,5</w:t>
            </w:r>
          </w:p>
        </w:tc>
      </w:tr>
      <w:tr w:rsidR="004526F1" w:rsidRPr="00AD64D4" w:rsidTr="00AD64D4"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4/40мин.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4/60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4/80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4/100 мин.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4/120 мин.</w:t>
            </w:r>
          </w:p>
        </w:tc>
      </w:tr>
      <w:tr w:rsidR="004526F1" w:rsidRPr="00AD64D4" w:rsidTr="00AD64D4"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Физическое развитие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3(из них 1 на прогулке)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3(из них 1 на прогулке)</w:t>
            </w:r>
          </w:p>
        </w:tc>
      </w:tr>
      <w:tr w:rsidR="004526F1" w:rsidRPr="00AD64D4" w:rsidTr="00AD64D4"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Социально-коммуникативное развитие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Труд, игра, безопасность</w:t>
            </w: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</w:pPr>
            <w:r w:rsidRPr="00AD64D4">
              <w:t>в режимных моментах</w:t>
            </w:r>
          </w:p>
        </w:tc>
      </w:tr>
      <w:tr w:rsidR="004526F1" w:rsidRPr="00AD64D4" w:rsidTr="00AD64D4"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 xml:space="preserve">3/30 </w:t>
            </w:r>
            <w:r w:rsidRPr="00AD64D4">
              <w:rPr>
                <w:b/>
              </w:rPr>
              <w:lastRenderedPageBreak/>
              <w:t>мин.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lastRenderedPageBreak/>
              <w:t>3/45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3/60 мин.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3/75 мин.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 xml:space="preserve">3/90 </w:t>
            </w:r>
            <w:r w:rsidRPr="00AD64D4">
              <w:rPr>
                <w:b/>
              </w:rPr>
              <w:lastRenderedPageBreak/>
              <w:t>мин.</w:t>
            </w:r>
          </w:p>
        </w:tc>
      </w:tr>
      <w:tr w:rsidR="004526F1" w:rsidRPr="00AD64D4" w:rsidTr="00AD64D4"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lastRenderedPageBreak/>
              <w:t>Объем НОД (час) в неделю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13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14</w:t>
            </w:r>
          </w:p>
        </w:tc>
      </w:tr>
      <w:tr w:rsidR="004526F1" w:rsidRPr="00AD64D4" w:rsidTr="00AD64D4"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Объем НОД (минут) в неделю</w:t>
            </w:r>
          </w:p>
        </w:tc>
        <w:tc>
          <w:tcPr>
            <w:tcW w:w="1701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1ч 40 мин.</w:t>
            </w:r>
          </w:p>
        </w:tc>
        <w:tc>
          <w:tcPr>
            <w:tcW w:w="1276" w:type="dxa"/>
            <w:gridSpan w:val="2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2ч 30 мин.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3 ч 20 мин.</w:t>
            </w:r>
          </w:p>
        </w:tc>
        <w:tc>
          <w:tcPr>
            <w:tcW w:w="1276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5 ч 25 мин.</w:t>
            </w:r>
          </w:p>
        </w:tc>
        <w:tc>
          <w:tcPr>
            <w:tcW w:w="1134" w:type="dxa"/>
            <w:vAlign w:val="center"/>
          </w:tcPr>
          <w:p w:rsidR="004526F1" w:rsidRPr="00AD64D4" w:rsidRDefault="004526F1" w:rsidP="00AD64D4">
            <w:pPr>
              <w:pStyle w:val="Default"/>
              <w:jc w:val="center"/>
              <w:rPr>
                <w:b/>
              </w:rPr>
            </w:pPr>
            <w:r w:rsidRPr="00AD64D4">
              <w:rPr>
                <w:b/>
              </w:rPr>
              <w:t>7ч</w:t>
            </w:r>
          </w:p>
        </w:tc>
      </w:tr>
    </w:tbl>
    <w:p w:rsidR="004526F1" w:rsidRPr="00314FB5" w:rsidRDefault="004526F1" w:rsidP="00E34AEA">
      <w:pPr>
        <w:pStyle w:val="Default"/>
        <w:jc w:val="both"/>
      </w:pPr>
    </w:p>
    <w:p w:rsidR="004526F1" w:rsidRPr="00010A80" w:rsidRDefault="004526F1" w:rsidP="00010A80">
      <w:pPr>
        <w:shd w:val="clear" w:color="auto" w:fill="FFFFFF"/>
        <w:spacing w:after="12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010A80">
        <w:rPr>
          <w:b/>
          <w:lang w:eastAsia="ru-RU"/>
        </w:rPr>
        <w:t xml:space="preserve"> </w:t>
      </w:r>
      <w:r w:rsidRPr="00010A80">
        <w:rPr>
          <w:rFonts w:ascii="Times New Roman" w:hAnsi="Times New Roman"/>
          <w:b/>
          <w:sz w:val="24"/>
          <w:szCs w:val="24"/>
          <w:lang w:eastAsia="ru-RU"/>
        </w:rPr>
        <w:t>Организованная образовательная деятельность</w:t>
      </w:r>
    </w:p>
    <w:p w:rsidR="004526F1" w:rsidRPr="00010A80" w:rsidRDefault="004526F1" w:rsidP="00010A80">
      <w:pPr>
        <w:shd w:val="clear" w:color="auto" w:fill="FFFFFF"/>
        <w:spacing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10A80">
        <w:rPr>
          <w:rFonts w:ascii="Times New Roman" w:hAnsi="Times New Roman"/>
          <w:b/>
          <w:sz w:val="24"/>
          <w:szCs w:val="24"/>
        </w:rPr>
        <w:t>Количество ООД в неделю/в год</w:t>
      </w:r>
    </w:p>
    <w:tbl>
      <w:tblPr>
        <w:tblW w:w="1094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348"/>
        <w:gridCol w:w="2160"/>
        <w:gridCol w:w="49"/>
        <w:gridCol w:w="1305"/>
        <w:gridCol w:w="19"/>
        <w:gridCol w:w="1399"/>
        <w:gridCol w:w="18"/>
        <w:gridCol w:w="1399"/>
        <w:gridCol w:w="19"/>
        <w:gridCol w:w="1257"/>
        <w:gridCol w:w="19"/>
        <w:gridCol w:w="1257"/>
      </w:tblGrid>
      <w:tr w:rsidR="004526F1" w:rsidRPr="00AD64D4" w:rsidTr="00B86B55">
        <w:trPr>
          <w:trHeight w:val="506"/>
        </w:trPr>
        <w:tc>
          <w:tcPr>
            <w:tcW w:w="10945" w:type="dxa"/>
            <w:gridSpan w:val="13"/>
          </w:tcPr>
          <w:p w:rsidR="004526F1" w:rsidRPr="00AD64D4" w:rsidRDefault="004526F1" w:rsidP="00B86B55">
            <w:pPr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AD64D4">
              <w:rPr>
                <w:rFonts w:ascii="Times New Roman" w:hAnsi="Times New Roman"/>
                <w:b/>
              </w:rPr>
              <w:t>Организованная образовательная деятельность (занятия)</w:t>
            </w:r>
          </w:p>
        </w:tc>
      </w:tr>
      <w:tr w:rsidR="004526F1" w:rsidRPr="00AD64D4" w:rsidTr="00B86B55">
        <w:trPr>
          <w:trHeight w:val="302"/>
        </w:trPr>
        <w:tc>
          <w:tcPr>
            <w:tcW w:w="2044" w:type="dxa"/>
            <w:gridSpan w:val="2"/>
            <w:vMerge w:val="restart"/>
          </w:tcPr>
          <w:p w:rsidR="004526F1" w:rsidRPr="00AD64D4" w:rsidRDefault="004526F1" w:rsidP="00B86B55">
            <w:pPr>
              <w:ind w:right="-108"/>
              <w:jc w:val="both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Образовательная область</w:t>
            </w:r>
          </w:p>
        </w:tc>
        <w:tc>
          <w:tcPr>
            <w:tcW w:w="2209" w:type="dxa"/>
            <w:gridSpan w:val="2"/>
            <w:vMerge w:val="restart"/>
          </w:tcPr>
          <w:p w:rsidR="004526F1" w:rsidRPr="00AD64D4" w:rsidRDefault="004526F1" w:rsidP="00B86B55">
            <w:pPr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Базовый вид деятельности</w:t>
            </w:r>
          </w:p>
        </w:tc>
        <w:tc>
          <w:tcPr>
            <w:tcW w:w="6692" w:type="dxa"/>
            <w:gridSpan w:val="9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Периодичность </w:t>
            </w:r>
          </w:p>
        </w:tc>
      </w:tr>
      <w:tr w:rsidR="004526F1" w:rsidRPr="00AD64D4" w:rsidTr="00B86B55">
        <w:trPr>
          <w:trHeight w:val="890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09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  <w:lang w:val="tt-RU"/>
              </w:rPr>
              <w:t xml:space="preserve">Первая </w:t>
            </w:r>
            <w:r w:rsidRPr="00AD64D4">
              <w:rPr>
                <w:rFonts w:ascii="Times New Roman" w:hAnsi="Times New Roman"/>
              </w:rPr>
              <w:t>младшая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группа (</w:t>
            </w:r>
            <w:r w:rsidRPr="00AD64D4">
              <w:rPr>
                <w:rFonts w:ascii="Times New Roman" w:hAnsi="Times New Roman"/>
                <w:lang w:val="tt-RU"/>
              </w:rPr>
              <w:t>2-3</w:t>
            </w:r>
            <w:r w:rsidRPr="00AD64D4">
              <w:rPr>
                <w:rFonts w:ascii="Times New Roman" w:hAnsi="Times New Roman"/>
              </w:rPr>
              <w:t xml:space="preserve"> года)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Вторая младшая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группа (3-4 года)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Средняя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 (4-5 лет) 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Старшая 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</w:rPr>
            </w:pPr>
            <w:r w:rsidRPr="00AD64D4">
              <w:rPr>
                <w:rFonts w:ascii="Times New Roman" w:hAnsi="Times New Roman"/>
              </w:rPr>
              <w:t>(5-6 лет)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Подготов.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 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(6-7 лет)</w:t>
            </w:r>
          </w:p>
        </w:tc>
      </w:tr>
      <w:tr w:rsidR="004526F1" w:rsidRPr="00AD64D4" w:rsidTr="00B86B55">
        <w:trPr>
          <w:trHeight w:val="363"/>
        </w:trPr>
        <w:tc>
          <w:tcPr>
            <w:tcW w:w="10945" w:type="dxa"/>
            <w:gridSpan w:val="13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4526F1" w:rsidRPr="00AD64D4" w:rsidTr="00B86B55">
        <w:trPr>
          <w:trHeight w:val="546"/>
        </w:trPr>
        <w:tc>
          <w:tcPr>
            <w:tcW w:w="2044" w:type="dxa"/>
            <w:gridSpan w:val="2"/>
            <w:vMerge w:val="restart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ОО «Физическое развитие»</w:t>
            </w: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Физическая культура в помещении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  <w:lang w:val="tt-RU"/>
              </w:rPr>
              <w:t>2/111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3/111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Физическая культура на свежем воздухе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4526F1" w:rsidRPr="00AD64D4" w:rsidTr="00B86B55">
        <w:trPr>
          <w:trHeight w:val="555"/>
        </w:trPr>
        <w:tc>
          <w:tcPr>
            <w:tcW w:w="2044" w:type="dxa"/>
            <w:gridSpan w:val="2"/>
            <w:vMerge w:val="restart"/>
          </w:tcPr>
          <w:p w:rsidR="004526F1" w:rsidRPr="003B0238" w:rsidRDefault="004526F1" w:rsidP="00B86B55">
            <w:pPr>
              <w:spacing w:before="100" w:beforeAutospacing="1" w:after="100" w:afterAutospacing="1"/>
              <w:rPr>
                <w:rFonts w:ascii="Times New Roman" w:hAnsi="Times New Roman"/>
                <w:lang w:eastAsia="ru-RU"/>
              </w:rPr>
            </w:pPr>
            <w:r w:rsidRPr="00AD64D4">
              <w:rPr>
                <w:rFonts w:ascii="Times New Roman" w:hAnsi="Times New Roman"/>
              </w:rPr>
              <w:t>ОО «</w:t>
            </w:r>
            <w:r w:rsidRPr="003B0238">
              <w:rPr>
                <w:rFonts w:ascii="Times New Roman" w:hAnsi="Times New Roman"/>
                <w:bCs/>
                <w:lang w:eastAsia="ru-RU"/>
              </w:rPr>
              <w:t>Познавательное развитие»</w:t>
            </w:r>
          </w:p>
          <w:p w:rsidR="004526F1" w:rsidRPr="00AD64D4" w:rsidRDefault="004526F1" w:rsidP="00B86B5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Ознакомление с миром природы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(В режиме)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4526F1" w:rsidRPr="00AD64D4" w:rsidTr="00B86B55">
        <w:trPr>
          <w:trHeight w:val="273"/>
        </w:trPr>
        <w:tc>
          <w:tcPr>
            <w:tcW w:w="2044" w:type="dxa"/>
            <w:gridSpan w:val="2"/>
            <w:vMerge w:val="restart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ОО «Речевое </w:t>
            </w:r>
          </w:p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развитие»</w:t>
            </w: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Чтение </w:t>
            </w:r>
          </w:p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художественной литературы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Ежедневно 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режиме дня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Ежедневно 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режиме дня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1/36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Ежедневно 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режиме дня</w:t>
            </w:r>
          </w:p>
        </w:tc>
      </w:tr>
      <w:tr w:rsidR="004526F1" w:rsidRPr="00AD64D4" w:rsidTr="00B86B55">
        <w:trPr>
          <w:trHeight w:val="560"/>
        </w:trPr>
        <w:tc>
          <w:tcPr>
            <w:tcW w:w="2044" w:type="dxa"/>
            <w:gridSpan w:val="2"/>
            <w:vMerge w:val="restart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ОО «Художественно-эстетическое развитие »</w:t>
            </w: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Лепка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r w:rsidRPr="00AD64D4">
              <w:rPr>
                <w:rFonts w:ascii="Times New Roman" w:hAnsi="Times New Roman"/>
              </w:rPr>
              <w:t>1 раз в 2 недели/18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Музыка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  <w:lang w:val="tt-RU"/>
              </w:rPr>
              <w:t>2/74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Конструирование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реж.дня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реж.дня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реж.дня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 реж.дня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 раз в 2 недели/18</w:t>
            </w:r>
          </w:p>
        </w:tc>
      </w:tr>
      <w:tr w:rsidR="004526F1" w:rsidRPr="00AD64D4" w:rsidTr="00B86B55">
        <w:trPr>
          <w:trHeight w:val="145"/>
        </w:trPr>
        <w:tc>
          <w:tcPr>
            <w:tcW w:w="2044" w:type="dxa"/>
            <w:gridSpan w:val="2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  <w:lang w:val="tt-RU"/>
              </w:rPr>
              <w:t>Познавательно-</w:t>
            </w:r>
            <w:r w:rsidRPr="00AD64D4">
              <w:rPr>
                <w:rFonts w:ascii="Times New Roman" w:hAnsi="Times New Roman"/>
              </w:rPr>
              <w:t>исследовательская деятельность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(в режиме)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 раз в 2 недели/18</w:t>
            </w:r>
          </w:p>
        </w:tc>
      </w:tr>
      <w:tr w:rsidR="004526F1" w:rsidRPr="00AD64D4" w:rsidTr="00B86B55">
        <w:trPr>
          <w:trHeight w:val="273"/>
        </w:trPr>
        <w:tc>
          <w:tcPr>
            <w:tcW w:w="4204" w:type="dxa"/>
            <w:gridSpan w:val="3"/>
          </w:tcPr>
          <w:p w:rsidR="004526F1" w:rsidRPr="00AD64D4" w:rsidRDefault="004526F1" w:rsidP="00B86B55">
            <w:pPr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ИТОГО обязательной части  (в ООД)</w:t>
            </w:r>
          </w:p>
        </w:tc>
        <w:tc>
          <w:tcPr>
            <w:tcW w:w="1354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  <w:r w:rsidRPr="00AD64D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  <w:r w:rsidRPr="00AD64D4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9/333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12/4</w:t>
            </w:r>
            <w:r w:rsidRPr="00AD64D4">
              <w:rPr>
                <w:rFonts w:ascii="Times New Roman" w:hAnsi="Times New Roman"/>
                <w:lang w:val="tt-RU"/>
              </w:rPr>
              <w:t>44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14/5</w:t>
            </w:r>
            <w:r w:rsidRPr="00AD64D4"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4526F1" w:rsidRPr="00AD64D4" w:rsidTr="00B86B55">
        <w:trPr>
          <w:trHeight w:val="287"/>
        </w:trPr>
        <w:tc>
          <w:tcPr>
            <w:tcW w:w="1696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249" w:type="dxa"/>
            <w:gridSpan w:val="1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</w:rPr>
            </w:pPr>
            <w:r w:rsidRPr="00AD64D4">
              <w:rPr>
                <w:rFonts w:ascii="Times New Roman" w:hAnsi="Times New Roman"/>
                <w:b/>
              </w:rPr>
              <w:t>Вариативная часть</w:t>
            </w:r>
          </w:p>
        </w:tc>
      </w:tr>
      <w:tr w:rsidR="004526F1" w:rsidRPr="00AD64D4" w:rsidTr="00B86B55">
        <w:trPr>
          <w:trHeight w:val="546"/>
        </w:trPr>
        <w:tc>
          <w:tcPr>
            <w:tcW w:w="2044" w:type="dxa"/>
            <w:gridSpan w:val="2"/>
          </w:tcPr>
          <w:p w:rsidR="004526F1" w:rsidRPr="00AD64D4" w:rsidRDefault="004526F1" w:rsidP="00B86B55">
            <w:pPr>
              <w:pStyle w:val="ab"/>
              <w:spacing w:line="240" w:lineRule="atLeast"/>
            </w:pPr>
            <w:r w:rsidRPr="00AD64D4">
              <w:t xml:space="preserve">ОО «Речевое </w:t>
            </w:r>
          </w:p>
          <w:p w:rsidR="004526F1" w:rsidRPr="00AD64D4" w:rsidRDefault="004526F1" w:rsidP="00B86B55">
            <w:pPr>
              <w:pStyle w:val="ab"/>
              <w:spacing w:line="240" w:lineRule="atLeast"/>
            </w:pPr>
            <w:r w:rsidRPr="00AD64D4">
              <w:t>развитие»</w:t>
            </w:r>
          </w:p>
        </w:tc>
        <w:tc>
          <w:tcPr>
            <w:tcW w:w="2160" w:type="dxa"/>
          </w:tcPr>
          <w:p w:rsidR="004526F1" w:rsidRPr="00AD64D4" w:rsidRDefault="004526F1" w:rsidP="00B86B55">
            <w:pPr>
              <w:pStyle w:val="ab"/>
              <w:spacing w:line="240" w:lineRule="atLeast"/>
            </w:pPr>
            <w:r w:rsidRPr="00AD64D4">
              <w:t>обучение татарскому языку</w:t>
            </w:r>
          </w:p>
        </w:tc>
        <w:tc>
          <w:tcPr>
            <w:tcW w:w="1373" w:type="dxa"/>
            <w:gridSpan w:val="3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2/7</w:t>
            </w:r>
            <w:r w:rsidRPr="00AD64D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257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lang w:val="tt-RU"/>
              </w:rPr>
            </w:pPr>
            <w:r w:rsidRPr="00AD64D4">
              <w:rPr>
                <w:rFonts w:ascii="Times New Roman" w:hAnsi="Times New Roman"/>
              </w:rPr>
              <w:t>3/1</w:t>
            </w:r>
            <w:r w:rsidRPr="00AD64D4">
              <w:rPr>
                <w:rFonts w:ascii="Times New Roman" w:hAnsi="Times New Roman"/>
                <w:lang w:val="tt-RU"/>
              </w:rPr>
              <w:t>11</w:t>
            </w:r>
          </w:p>
        </w:tc>
      </w:tr>
      <w:tr w:rsidR="004526F1" w:rsidRPr="00AD64D4" w:rsidTr="00B86B55">
        <w:trPr>
          <w:trHeight w:val="546"/>
        </w:trPr>
        <w:tc>
          <w:tcPr>
            <w:tcW w:w="2044" w:type="dxa"/>
            <w:gridSpan w:val="2"/>
          </w:tcPr>
          <w:p w:rsidR="004526F1" w:rsidRPr="00AD64D4" w:rsidRDefault="004526F1" w:rsidP="00B86B55">
            <w:pPr>
              <w:pStyle w:val="ab"/>
            </w:pPr>
            <w:r w:rsidRPr="00AD64D4">
              <w:t xml:space="preserve">ОО «Речевое </w:t>
            </w:r>
          </w:p>
          <w:p w:rsidR="004526F1" w:rsidRPr="00AD64D4" w:rsidRDefault="004526F1" w:rsidP="00B86B55">
            <w:pPr>
              <w:pStyle w:val="ab"/>
              <w:spacing w:line="240" w:lineRule="atLeast"/>
            </w:pPr>
            <w:r w:rsidRPr="00AD64D4">
              <w:t>развитие»</w:t>
            </w:r>
          </w:p>
        </w:tc>
        <w:tc>
          <w:tcPr>
            <w:tcW w:w="2160" w:type="dxa"/>
          </w:tcPr>
          <w:p w:rsidR="004526F1" w:rsidRPr="00AD64D4" w:rsidRDefault="004526F1" w:rsidP="00B86B55">
            <w:pPr>
              <w:pStyle w:val="ab"/>
              <w:spacing w:line="240" w:lineRule="atLeast"/>
            </w:pPr>
            <w:r w:rsidRPr="00AD64D4">
              <w:t>обучение татарскому языку</w:t>
            </w:r>
          </w:p>
        </w:tc>
        <w:tc>
          <w:tcPr>
            <w:tcW w:w="1373" w:type="dxa"/>
            <w:gridSpan w:val="3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(В режиме)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1/3</w:t>
            </w:r>
            <w:r w:rsidRPr="00AD64D4">
              <w:rPr>
                <w:rFonts w:ascii="Times New Roman" w:hAnsi="Times New Roman"/>
                <w:lang w:val="tt-RU"/>
              </w:rPr>
              <w:t>7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(В режиме)</w:t>
            </w:r>
          </w:p>
        </w:tc>
        <w:tc>
          <w:tcPr>
            <w:tcW w:w="1257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-</w:t>
            </w:r>
          </w:p>
        </w:tc>
      </w:tr>
      <w:tr w:rsidR="004526F1" w:rsidRPr="00AD64D4" w:rsidTr="00B86B55">
        <w:trPr>
          <w:trHeight w:val="273"/>
        </w:trPr>
        <w:tc>
          <w:tcPr>
            <w:tcW w:w="4204" w:type="dxa"/>
            <w:gridSpan w:val="3"/>
          </w:tcPr>
          <w:p w:rsidR="004526F1" w:rsidRPr="00AD64D4" w:rsidRDefault="004526F1" w:rsidP="00B86B55">
            <w:pPr>
              <w:pStyle w:val="ab"/>
              <w:spacing w:line="240" w:lineRule="atLeast"/>
              <w:jc w:val="both"/>
            </w:pPr>
            <w:r w:rsidRPr="00AD64D4">
              <w:rPr>
                <w:b/>
              </w:rPr>
              <w:t>Итого (ООД)</w:t>
            </w:r>
          </w:p>
        </w:tc>
        <w:tc>
          <w:tcPr>
            <w:tcW w:w="1373" w:type="dxa"/>
            <w:gridSpan w:val="3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4D4">
              <w:rPr>
                <w:rFonts w:ascii="Times New Roman" w:hAnsi="Times New Roman"/>
                <w:b/>
                <w:color w:val="000000"/>
              </w:rPr>
              <w:t>10/3</w:t>
            </w:r>
            <w:r w:rsidRPr="00AD64D4">
              <w:rPr>
                <w:rFonts w:ascii="Times New Roman" w:hAnsi="Times New Roman"/>
                <w:b/>
                <w:color w:val="000000"/>
                <w:lang w:val="tt-RU"/>
              </w:rPr>
              <w:t>7</w:t>
            </w:r>
            <w:r w:rsidRPr="00AD64D4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417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4D4">
              <w:rPr>
                <w:rFonts w:ascii="Times New Roman" w:hAnsi="Times New Roman"/>
                <w:b/>
                <w:color w:val="000000"/>
              </w:rPr>
              <w:t>10/3</w:t>
            </w:r>
            <w:r w:rsidRPr="00AD64D4">
              <w:rPr>
                <w:rFonts w:ascii="Times New Roman" w:hAnsi="Times New Roman"/>
                <w:b/>
                <w:color w:val="000000"/>
                <w:lang w:val="tt-RU"/>
              </w:rPr>
              <w:t>7</w:t>
            </w:r>
            <w:r w:rsidRPr="00AD64D4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418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4D4">
              <w:rPr>
                <w:rFonts w:ascii="Times New Roman" w:hAnsi="Times New Roman"/>
                <w:b/>
                <w:color w:val="000000"/>
              </w:rPr>
              <w:t>10/3</w:t>
            </w:r>
            <w:r w:rsidRPr="00AD64D4">
              <w:rPr>
                <w:rFonts w:ascii="Times New Roman" w:hAnsi="Times New Roman"/>
                <w:b/>
                <w:color w:val="000000"/>
                <w:lang w:val="tt-RU"/>
              </w:rPr>
              <w:t>7</w:t>
            </w:r>
            <w:r w:rsidRPr="00AD64D4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276" w:type="dxa"/>
            <w:gridSpan w:val="2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AD64D4">
              <w:rPr>
                <w:rFonts w:ascii="Times New Roman" w:hAnsi="Times New Roman"/>
                <w:b/>
                <w:color w:val="000000"/>
              </w:rPr>
              <w:t>14/5</w:t>
            </w:r>
            <w:r w:rsidRPr="00AD64D4">
              <w:rPr>
                <w:rFonts w:ascii="Times New Roman" w:hAnsi="Times New Roman"/>
                <w:b/>
                <w:color w:val="000000"/>
                <w:lang w:val="tt-RU"/>
              </w:rPr>
              <w:t>18</w:t>
            </w:r>
          </w:p>
        </w:tc>
        <w:tc>
          <w:tcPr>
            <w:tcW w:w="1257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AD64D4">
              <w:rPr>
                <w:rFonts w:ascii="Times New Roman" w:hAnsi="Times New Roman"/>
                <w:b/>
                <w:color w:val="000000"/>
              </w:rPr>
              <w:t>17/6</w:t>
            </w:r>
            <w:r w:rsidRPr="00AD64D4">
              <w:rPr>
                <w:rFonts w:ascii="Times New Roman" w:hAnsi="Times New Roman"/>
                <w:b/>
                <w:color w:val="000000"/>
                <w:lang w:val="tt-RU"/>
              </w:rPr>
              <w:t>29</w:t>
            </w:r>
          </w:p>
        </w:tc>
      </w:tr>
    </w:tbl>
    <w:p w:rsidR="004526F1" w:rsidRDefault="004526F1" w:rsidP="00010A80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lang w:eastAsia="ru-RU"/>
        </w:rPr>
      </w:pPr>
    </w:p>
    <w:p w:rsidR="004526F1" w:rsidRDefault="004526F1" w:rsidP="00010A80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lang w:eastAsia="ru-RU"/>
        </w:rPr>
      </w:pPr>
    </w:p>
    <w:p w:rsidR="004526F1" w:rsidRPr="00447F11" w:rsidRDefault="004526F1" w:rsidP="00010A80">
      <w:pPr>
        <w:shd w:val="clear" w:color="auto" w:fill="FFFFFF"/>
        <w:spacing w:before="120" w:after="12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                            </w:t>
      </w:r>
      <w:r w:rsidRPr="00447F11">
        <w:rPr>
          <w:rFonts w:ascii="Times New Roman" w:hAnsi="Times New Roman"/>
          <w:b/>
          <w:lang w:eastAsia="ru-RU"/>
        </w:rPr>
        <w:t>«Образовательная деятельность в ходе режимных моментов»</w:t>
      </w:r>
    </w:p>
    <w:p w:rsidR="004526F1" w:rsidRPr="00010A80" w:rsidRDefault="004526F1" w:rsidP="00010A80">
      <w:pPr>
        <w:keepNext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10A80">
        <w:rPr>
          <w:rFonts w:ascii="Times New Roman" w:hAnsi="Times New Roman"/>
          <w:bCs/>
          <w:sz w:val="24"/>
          <w:szCs w:val="24"/>
          <w:lang w:eastAsia="ru-RU"/>
        </w:rPr>
        <w:t>На образовательную деятельность, осуществляемую в ходе режимных моментов предусмотрено:</w:t>
      </w:r>
    </w:p>
    <w:p w:rsidR="004526F1" w:rsidRPr="00010A80" w:rsidRDefault="004526F1" w:rsidP="00010A80">
      <w:pPr>
        <w:keepNext/>
        <w:rPr>
          <w:rFonts w:ascii="Times New Roman" w:hAnsi="Times New Roman"/>
          <w:bCs/>
          <w:sz w:val="24"/>
          <w:szCs w:val="24"/>
          <w:lang w:eastAsia="ru-RU"/>
        </w:rPr>
      </w:pP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В группах детей в возрасте </w:t>
      </w:r>
      <w:r>
        <w:rPr>
          <w:rFonts w:ascii="Times New Roman" w:hAnsi="Times New Roman"/>
          <w:bCs/>
          <w:sz w:val="24"/>
          <w:szCs w:val="24"/>
          <w:lang w:eastAsia="ru-RU"/>
        </w:rPr>
        <w:t>1,5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- 3 лет    29 %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bCs/>
          <w:sz w:val="24"/>
          <w:szCs w:val="24"/>
          <w:lang w:eastAsia="ru-RU"/>
        </w:rPr>
        <w:t>10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мин.)</w:t>
      </w:r>
    </w:p>
    <w:p w:rsidR="004526F1" w:rsidRPr="00010A80" w:rsidRDefault="004526F1" w:rsidP="00010A80">
      <w:pPr>
        <w:keepNext/>
        <w:rPr>
          <w:rFonts w:ascii="Times New Roman" w:hAnsi="Times New Roman"/>
          <w:bCs/>
          <w:sz w:val="24"/>
          <w:szCs w:val="24"/>
          <w:lang w:eastAsia="ru-RU"/>
        </w:rPr>
      </w:pP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В группах детей в возрасте 3 - 4 года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30 %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>15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мин.)</w:t>
      </w:r>
    </w:p>
    <w:p w:rsidR="004526F1" w:rsidRPr="00010A80" w:rsidRDefault="004526F1" w:rsidP="00010A80">
      <w:pPr>
        <w:keepNext/>
        <w:rPr>
          <w:rFonts w:ascii="Times New Roman" w:hAnsi="Times New Roman"/>
          <w:bCs/>
          <w:sz w:val="24"/>
          <w:szCs w:val="24"/>
          <w:lang w:eastAsia="ru-RU"/>
        </w:rPr>
      </w:pP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В группах детей в возрасте 4 - 5 лет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 32 %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(2</w:t>
      </w:r>
      <w:r>
        <w:rPr>
          <w:rFonts w:ascii="Times New Roman" w:hAnsi="Times New Roman"/>
          <w:bCs/>
          <w:sz w:val="24"/>
          <w:szCs w:val="24"/>
          <w:lang w:eastAsia="ru-RU"/>
        </w:rPr>
        <w:t>0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мин.)</w:t>
      </w:r>
    </w:p>
    <w:p w:rsidR="004526F1" w:rsidRDefault="004526F1" w:rsidP="00010A80">
      <w:pPr>
        <w:keepNext/>
        <w:rPr>
          <w:rFonts w:ascii="Times New Roman" w:hAnsi="Times New Roman"/>
          <w:bCs/>
          <w:sz w:val="24"/>
          <w:szCs w:val="24"/>
          <w:lang w:eastAsia="ru-RU"/>
        </w:rPr>
      </w:pP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В группах детей в возрасте 5 - 6 лет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31 %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(2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мин.) </w:t>
      </w:r>
    </w:p>
    <w:p w:rsidR="004526F1" w:rsidRPr="00010A80" w:rsidRDefault="004526F1" w:rsidP="00010A80">
      <w:pPr>
        <w:keepNext/>
        <w:rPr>
          <w:rFonts w:ascii="Times New Roman" w:hAnsi="Times New Roman"/>
          <w:bCs/>
          <w:sz w:val="24"/>
          <w:szCs w:val="24"/>
          <w:lang w:eastAsia="ru-RU"/>
        </w:rPr>
      </w:pP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В группах детей в возрасте </w:t>
      </w:r>
      <w:r>
        <w:rPr>
          <w:rFonts w:ascii="Times New Roman" w:hAnsi="Times New Roman"/>
          <w:bCs/>
          <w:sz w:val="24"/>
          <w:szCs w:val="24"/>
          <w:lang w:eastAsia="ru-RU"/>
        </w:rPr>
        <w:t>6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лет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31 %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>(</w:t>
      </w:r>
      <w:r>
        <w:rPr>
          <w:rFonts w:ascii="Times New Roman" w:hAnsi="Times New Roman"/>
          <w:bCs/>
          <w:sz w:val="24"/>
          <w:szCs w:val="24"/>
          <w:lang w:eastAsia="ru-RU"/>
        </w:rPr>
        <w:t>30</w:t>
      </w:r>
      <w:r w:rsidRPr="00010A80">
        <w:rPr>
          <w:rFonts w:ascii="Times New Roman" w:hAnsi="Times New Roman"/>
          <w:bCs/>
          <w:sz w:val="24"/>
          <w:szCs w:val="24"/>
          <w:lang w:eastAsia="ru-RU"/>
        </w:rPr>
        <w:t xml:space="preserve"> мин.)</w:t>
      </w:r>
    </w:p>
    <w:p w:rsidR="004526F1" w:rsidRDefault="004526F1" w:rsidP="00010A80">
      <w:pPr>
        <w:tabs>
          <w:tab w:val="num" w:pos="-1276"/>
        </w:tabs>
        <w:ind w:firstLine="567"/>
        <w:jc w:val="both"/>
        <w:rPr>
          <w:rFonts w:ascii="Times New Roman" w:hAnsi="Times New Roman"/>
          <w:i/>
          <w:u w:val="single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36"/>
        <w:gridCol w:w="1230"/>
        <w:gridCol w:w="1231"/>
        <w:gridCol w:w="1231"/>
        <w:gridCol w:w="1231"/>
        <w:gridCol w:w="1231"/>
      </w:tblGrid>
      <w:tr w:rsidR="004526F1" w:rsidRPr="00AD64D4" w:rsidTr="00B86B55">
        <w:tc>
          <w:tcPr>
            <w:tcW w:w="10490" w:type="dxa"/>
            <w:gridSpan w:val="6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</w:t>
            </w:r>
            <w:r w:rsidRPr="009664AF">
              <w:rPr>
                <w:rFonts w:ascii="Times New Roman" w:hAnsi="Times New Roman"/>
                <w:b/>
                <w:lang w:eastAsia="ru-RU"/>
              </w:rPr>
              <w:t>бразовательн</w:t>
            </w:r>
            <w:r>
              <w:rPr>
                <w:rFonts w:ascii="Times New Roman" w:hAnsi="Times New Roman"/>
                <w:b/>
                <w:lang w:eastAsia="ru-RU"/>
              </w:rPr>
              <w:t>ая</w:t>
            </w:r>
            <w:r w:rsidRPr="009664AF">
              <w:rPr>
                <w:rFonts w:ascii="Times New Roman" w:hAnsi="Times New Roman"/>
                <w:b/>
                <w:lang w:eastAsia="ru-RU"/>
              </w:rPr>
              <w:t xml:space="preserve"> деятельность, осуществляемую в ходе режимных моментов</w:t>
            </w:r>
          </w:p>
        </w:tc>
      </w:tr>
      <w:tr w:rsidR="004526F1" w:rsidRPr="00AD64D4" w:rsidTr="00B86B55">
        <w:trPr>
          <w:trHeight w:val="885"/>
        </w:trPr>
        <w:tc>
          <w:tcPr>
            <w:tcW w:w="4336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Первая младшая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 (1,5-3 года)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Вторая младшая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группа (3-4 года)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Средняя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 (4-5 лет) 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Старшая 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</w:rPr>
            </w:pPr>
            <w:r w:rsidRPr="00AD64D4">
              <w:rPr>
                <w:rFonts w:ascii="Times New Roman" w:hAnsi="Times New Roman"/>
              </w:rPr>
              <w:t>(5-6 лет)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Подготов.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 xml:space="preserve"> 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(6-7 лет)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AD64D4" w:rsidRDefault="004526F1" w:rsidP="00B86B55">
            <w:pPr>
              <w:rPr>
                <w:rFonts w:ascii="Times New Roman" w:hAnsi="Times New Roman"/>
                <w:b/>
              </w:rPr>
            </w:pPr>
            <w:r w:rsidRPr="009664AF">
              <w:rPr>
                <w:rFonts w:ascii="Times New Roman" w:hAnsi="Times New Roman"/>
                <w:lang w:eastAsia="ru-RU"/>
              </w:rPr>
              <w:t>Утренняя гимнастика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9664AF">
              <w:rPr>
                <w:rFonts w:ascii="Times New Roman" w:hAnsi="Times New Roman"/>
                <w:lang w:eastAsia="ru-RU"/>
              </w:rPr>
              <w:t>5 мин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9664AF">
              <w:rPr>
                <w:rFonts w:ascii="Times New Roman" w:hAnsi="Times New Roman"/>
                <w:lang w:eastAsia="ru-RU"/>
              </w:rPr>
              <w:t>5 мин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217046">
              <w:rPr>
                <w:rFonts w:ascii="Times New Roman" w:hAnsi="Times New Roman"/>
                <w:lang w:eastAsia="ru-RU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КГН</w:t>
            </w:r>
          </w:p>
        </w:tc>
        <w:tc>
          <w:tcPr>
            <w:tcW w:w="1230" w:type="dxa"/>
          </w:tcPr>
          <w:p w:rsidR="004526F1" w:rsidRPr="009664AF" w:rsidRDefault="004526F1" w:rsidP="00B86B55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5 мин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9664AF">
              <w:rPr>
                <w:rFonts w:ascii="Times New Roman" w:hAnsi="Times New Roman"/>
                <w:lang w:eastAsia="ru-RU"/>
              </w:rPr>
              <w:t>5 мин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9664AF">
              <w:rPr>
                <w:rFonts w:ascii="Times New Roman" w:hAnsi="Times New Roman"/>
                <w:lang w:eastAsia="ru-RU"/>
              </w:rPr>
              <w:t>5 мин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C254F9">
              <w:rPr>
                <w:rFonts w:ascii="Times New Roman" w:hAnsi="Times New Roman"/>
                <w:lang w:eastAsia="ru-RU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364448">
              <w:rPr>
                <w:rFonts w:ascii="Times New Roman" w:hAnsi="Times New Roman"/>
                <w:lang w:eastAsia="ru-RU"/>
              </w:rPr>
              <w:t>5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AD64D4" w:rsidRDefault="004526F1" w:rsidP="00B86B55">
            <w:pPr>
              <w:rPr>
                <w:rFonts w:ascii="Times New Roman" w:hAnsi="Times New Roman"/>
                <w:b/>
              </w:rPr>
            </w:pPr>
            <w:r w:rsidRPr="009664AF">
              <w:rPr>
                <w:rFonts w:ascii="Times New Roman" w:hAnsi="Times New Roman"/>
                <w:lang w:eastAsia="ru-RU"/>
              </w:rPr>
              <w:t>Организация завтрака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Подготовка к занятиям 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Подготовка к прогулке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</w:tr>
      <w:tr w:rsidR="004526F1" w:rsidRPr="00AD64D4" w:rsidTr="00B86B55">
        <w:trPr>
          <w:trHeight w:val="625"/>
        </w:trPr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Утренняя, дневная</w:t>
            </w:r>
            <w:r w:rsidRPr="009664AF">
              <w:rPr>
                <w:rFonts w:ascii="Times New Roman" w:hAnsi="Times New Roman"/>
                <w:lang w:eastAsia="ru-RU"/>
              </w:rPr>
              <w:t xml:space="preserve"> прогулка (наблюдение, игры, труд, экспериментирование, т.д.)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60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217046">
              <w:rPr>
                <w:rFonts w:ascii="Times New Roman" w:hAnsi="Times New Roman"/>
                <w:lang w:eastAsia="ru-RU"/>
              </w:rPr>
              <w:t>60 мин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Возвращение с прогулки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Подготовка к обеду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Организация обеда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 xml:space="preserve">Подъём после сна, закаливающие процедуры  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8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8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Полдник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6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0E6029">
              <w:rPr>
                <w:rFonts w:ascii="Times New Roman" w:hAnsi="Times New Roman"/>
                <w:lang w:eastAsia="ru-RU"/>
              </w:rPr>
              <w:t>Организацию детских видов деятельности во 2 половине дня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26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25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9664AF">
              <w:rPr>
                <w:rFonts w:ascii="Times New Roman" w:hAnsi="Times New Roman"/>
                <w:lang w:eastAsia="ru-RU"/>
              </w:rPr>
              <w:t>рганизация ужина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  <w:vMerge w:val="restart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Ужин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  <w:vMerge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Подготовка к прогулке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7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10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tabs>
                <w:tab w:val="left" w:pos="-1418"/>
                <w:tab w:val="left" w:pos="-1276"/>
              </w:tabs>
              <w:rPr>
                <w:rFonts w:ascii="Times New Roman" w:hAnsi="Times New Roman"/>
                <w:lang w:eastAsia="ru-RU"/>
              </w:rPr>
            </w:pPr>
            <w:r w:rsidRPr="009664AF">
              <w:rPr>
                <w:rFonts w:ascii="Times New Roman" w:hAnsi="Times New Roman"/>
                <w:lang w:eastAsia="ru-RU"/>
              </w:rPr>
              <w:t>Прогулка во 2 половине дня  (наблюдение, игры, труд, экспериментирование, т.д.) – 30 минут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25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9664AF" w:rsidRDefault="004526F1" w:rsidP="00B86B55">
            <w:pPr>
              <w:tabs>
                <w:tab w:val="left" w:pos="-1418"/>
                <w:tab w:val="left" w:pos="-1276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ИТОГО: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207</w:t>
            </w:r>
            <w:r w:rsidRPr="00217046">
              <w:rPr>
                <w:rFonts w:ascii="Times New Roman" w:hAnsi="Times New Roman"/>
                <w:bCs/>
                <w:lang w:eastAsia="ru-RU"/>
              </w:rPr>
              <w:t xml:space="preserve">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AD64D4">
              <w:rPr>
                <w:rFonts w:ascii="Times New Roman" w:hAnsi="Times New Roman"/>
              </w:rPr>
              <w:t>213</w:t>
            </w:r>
            <w:r w:rsidRPr="00217046">
              <w:rPr>
                <w:rFonts w:ascii="Times New Roman" w:hAnsi="Times New Roman"/>
                <w:bCs/>
                <w:lang w:eastAsia="ru-RU"/>
              </w:rPr>
              <w:t xml:space="preserve">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217046">
              <w:rPr>
                <w:rFonts w:ascii="Times New Roman" w:hAnsi="Times New Roman"/>
                <w:bCs/>
                <w:lang w:eastAsia="ru-RU"/>
              </w:rPr>
              <w:t>224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</w:rPr>
            </w:pPr>
            <w:r w:rsidRPr="00C254F9">
              <w:rPr>
                <w:rFonts w:ascii="Times New Roman" w:hAnsi="Times New Roman"/>
                <w:bCs/>
                <w:lang w:eastAsia="ru-RU"/>
              </w:rPr>
              <w:t>221 мин.</w:t>
            </w:r>
          </w:p>
        </w:tc>
        <w:tc>
          <w:tcPr>
            <w:tcW w:w="1231" w:type="dxa"/>
          </w:tcPr>
          <w:p w:rsidR="004526F1" w:rsidRPr="00B66130" w:rsidRDefault="004526F1" w:rsidP="00B86B55">
            <w:pPr>
              <w:jc w:val="center"/>
              <w:rPr>
                <w:rFonts w:ascii="Times New Roman" w:hAnsi="Times New Roman"/>
                <w:bCs/>
                <w:highlight w:val="yellow"/>
                <w:lang w:eastAsia="ru-RU"/>
              </w:rPr>
            </w:pPr>
            <w:r w:rsidRPr="00B66130">
              <w:rPr>
                <w:rFonts w:ascii="Times New Roman" w:hAnsi="Times New Roman"/>
                <w:bCs/>
                <w:lang w:eastAsia="ru-RU"/>
              </w:rPr>
              <w:t>194 мин.</w:t>
            </w:r>
          </w:p>
        </w:tc>
      </w:tr>
    </w:tbl>
    <w:p w:rsidR="004526F1" w:rsidRDefault="004526F1" w:rsidP="00010A80">
      <w:pPr>
        <w:tabs>
          <w:tab w:val="left" w:pos="-1418"/>
          <w:tab w:val="left" w:pos="-1276"/>
        </w:tabs>
        <w:ind w:firstLine="567"/>
        <w:jc w:val="both"/>
        <w:rPr>
          <w:rFonts w:ascii="Times New Roman" w:hAnsi="Times New Roman"/>
          <w:lang w:eastAsia="ru-RU"/>
        </w:rPr>
      </w:pPr>
    </w:p>
    <w:p w:rsidR="004526F1" w:rsidRPr="00447F11" w:rsidRDefault="004526F1" w:rsidP="00010A80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lang w:eastAsia="ru-RU"/>
        </w:rPr>
      </w:pPr>
      <w:r w:rsidRPr="00447F11">
        <w:rPr>
          <w:rFonts w:ascii="Times New Roman" w:hAnsi="Times New Roman"/>
          <w:b/>
          <w:lang w:eastAsia="ru-RU"/>
        </w:rPr>
        <w:t>Самостоятельная деятельность детей</w:t>
      </w:r>
      <w:r>
        <w:rPr>
          <w:rFonts w:ascii="Times New Roman" w:hAnsi="Times New Roman"/>
          <w:b/>
          <w:lang w:eastAsia="ru-RU"/>
        </w:rPr>
        <w:t>.</w:t>
      </w:r>
    </w:p>
    <w:p w:rsidR="004526F1" w:rsidRPr="00010A80" w:rsidRDefault="004526F1" w:rsidP="00010A8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0A80">
        <w:rPr>
          <w:rFonts w:ascii="Times New Roman" w:hAnsi="Times New Roman"/>
          <w:i/>
          <w:sz w:val="24"/>
          <w:szCs w:val="24"/>
        </w:rPr>
        <w:t>Самостоятельной деятельности</w:t>
      </w:r>
      <w:r w:rsidRPr="00010A80">
        <w:rPr>
          <w:rFonts w:ascii="Times New Roman" w:hAnsi="Times New Roman"/>
          <w:sz w:val="24"/>
          <w:szCs w:val="24"/>
        </w:rPr>
        <w:t xml:space="preserve"> детей отводится – 3-4 часа (180 – 240 мин) и занимает: </w:t>
      </w:r>
    </w:p>
    <w:p w:rsidR="004526F1" w:rsidRPr="00010A80" w:rsidRDefault="004526F1" w:rsidP="00010A80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0A80">
        <w:rPr>
          <w:rFonts w:ascii="Times New Roman" w:hAnsi="Times New Roman"/>
          <w:sz w:val="24"/>
          <w:szCs w:val="24"/>
        </w:rPr>
        <w:t>В группах детей в возрасте 2 - 3 лет 25 % (180 мин.)</w:t>
      </w:r>
    </w:p>
    <w:p w:rsidR="004526F1" w:rsidRPr="00010A80" w:rsidRDefault="004526F1" w:rsidP="00010A8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010A80">
        <w:rPr>
          <w:rFonts w:ascii="Times New Roman" w:hAnsi="Times New Roman"/>
          <w:sz w:val="24"/>
          <w:szCs w:val="24"/>
        </w:rPr>
        <w:t>В группах детей в возрасте 3 - 4 года 25 % (180 мин.)</w:t>
      </w:r>
    </w:p>
    <w:p w:rsidR="004526F1" w:rsidRPr="00010A80" w:rsidRDefault="004526F1" w:rsidP="00010A8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010A80">
        <w:rPr>
          <w:rFonts w:ascii="Times New Roman" w:hAnsi="Times New Roman"/>
          <w:sz w:val="24"/>
          <w:szCs w:val="24"/>
        </w:rPr>
        <w:t>В группах детей в возрасте 4 - 5 лет   25 % (180 мин.)</w:t>
      </w:r>
    </w:p>
    <w:p w:rsidR="004526F1" w:rsidRPr="00010A80" w:rsidRDefault="004526F1" w:rsidP="00010A80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010A80">
        <w:rPr>
          <w:rFonts w:ascii="Times New Roman" w:hAnsi="Times New Roman"/>
          <w:sz w:val="24"/>
          <w:szCs w:val="24"/>
        </w:rPr>
        <w:t xml:space="preserve">В группах детей в возрасте 5 - 6 лет   30 % (240 мин.) </w:t>
      </w:r>
    </w:p>
    <w:p w:rsidR="004526F1" w:rsidRPr="00010A80" w:rsidRDefault="004526F1" w:rsidP="00010A8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0A80">
        <w:rPr>
          <w:rFonts w:ascii="Times New Roman" w:hAnsi="Times New Roman"/>
          <w:sz w:val="24"/>
          <w:szCs w:val="24"/>
        </w:rPr>
        <w:t xml:space="preserve">В группах </w:t>
      </w:r>
      <w:r>
        <w:rPr>
          <w:rFonts w:ascii="Times New Roman" w:hAnsi="Times New Roman"/>
          <w:sz w:val="24"/>
          <w:szCs w:val="24"/>
        </w:rPr>
        <w:t xml:space="preserve">детей в возрасте 6 – 7 (8) лет </w:t>
      </w:r>
      <w:r w:rsidRPr="00010A80">
        <w:rPr>
          <w:rFonts w:ascii="Times New Roman" w:hAnsi="Times New Roman"/>
          <w:sz w:val="24"/>
          <w:szCs w:val="24"/>
        </w:rPr>
        <w:t xml:space="preserve">30 % (240мин.) 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36"/>
        <w:gridCol w:w="1230"/>
        <w:gridCol w:w="1231"/>
        <w:gridCol w:w="1231"/>
        <w:gridCol w:w="1231"/>
        <w:gridCol w:w="1231"/>
      </w:tblGrid>
      <w:tr w:rsidR="004526F1" w:rsidRPr="00AD64D4" w:rsidTr="00B86B55">
        <w:tc>
          <w:tcPr>
            <w:tcW w:w="10490" w:type="dxa"/>
            <w:gridSpan w:val="6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4526F1" w:rsidRPr="00AD64D4" w:rsidTr="00B86B55">
        <w:trPr>
          <w:trHeight w:val="885"/>
        </w:trPr>
        <w:tc>
          <w:tcPr>
            <w:tcW w:w="4336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Первая младшая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 xml:space="preserve"> (2-3 года)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Вторая младшая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группа (3-4 года)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 xml:space="preserve"> (4-5 лет) 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Подготов.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AD64D4" w:rsidRDefault="004526F1" w:rsidP="00B86B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 время утреннего приёма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010A80" w:rsidRDefault="004526F1" w:rsidP="00B86B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A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Двигательная пауза после первого </w:t>
            </w:r>
            <w:r w:rsidRPr="00010A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1230" w:type="dxa"/>
          </w:tcPr>
          <w:p w:rsidR="004526F1" w:rsidRPr="00010A80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AD64D4" w:rsidRDefault="004526F1" w:rsidP="00B86B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На утреннюю и дневную   прогулки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60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60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010A80" w:rsidRDefault="004526F1" w:rsidP="00B86B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деятельность, освоенную на уровне самостоятельности (игра, художественно – творческая деятельность, физическое развитие)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60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65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010A80" w:rsidRDefault="004526F1" w:rsidP="00B86B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010A80" w:rsidRDefault="004526F1" w:rsidP="00B86B5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Вечерняя прогулка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4526F1" w:rsidRPr="00AD64D4" w:rsidTr="00B86B55">
        <w:tc>
          <w:tcPr>
            <w:tcW w:w="4336" w:type="dxa"/>
          </w:tcPr>
          <w:p w:rsidR="004526F1" w:rsidRPr="00010A80" w:rsidRDefault="004526F1" w:rsidP="00B86B55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10A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30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180 м/ 3ч.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180 м/ 3ч.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180 м/ 3ч.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240м./4 ч.</w:t>
            </w:r>
          </w:p>
        </w:tc>
        <w:tc>
          <w:tcPr>
            <w:tcW w:w="1231" w:type="dxa"/>
          </w:tcPr>
          <w:p w:rsidR="004526F1" w:rsidRPr="00AD64D4" w:rsidRDefault="004526F1" w:rsidP="00B86B55">
            <w:pPr>
              <w:rPr>
                <w:rFonts w:ascii="Times New Roman" w:hAnsi="Times New Roman"/>
                <w:sz w:val="24"/>
                <w:szCs w:val="24"/>
              </w:rPr>
            </w:pPr>
            <w:r w:rsidRPr="00AD64D4">
              <w:rPr>
                <w:rFonts w:ascii="Times New Roman" w:hAnsi="Times New Roman"/>
                <w:sz w:val="24"/>
                <w:szCs w:val="24"/>
              </w:rPr>
              <w:t>240м./4 ч.</w:t>
            </w:r>
          </w:p>
        </w:tc>
      </w:tr>
    </w:tbl>
    <w:p w:rsidR="004526F1" w:rsidRPr="00010A80" w:rsidRDefault="004526F1" w:rsidP="00314FB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526F1" w:rsidRPr="00010A80" w:rsidRDefault="004526F1" w:rsidP="000653F8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4526F1" w:rsidRPr="00010A80" w:rsidRDefault="004526F1" w:rsidP="00314FB5">
      <w:pPr>
        <w:pStyle w:val="Default"/>
        <w:jc w:val="both"/>
      </w:pPr>
    </w:p>
    <w:p w:rsidR="004526F1" w:rsidRPr="00010A80" w:rsidRDefault="004526F1" w:rsidP="00314FB5">
      <w:pPr>
        <w:pStyle w:val="Default"/>
        <w:jc w:val="both"/>
      </w:pPr>
    </w:p>
    <w:p w:rsidR="004526F1" w:rsidRPr="00010A80" w:rsidRDefault="004526F1" w:rsidP="00314FB5">
      <w:pPr>
        <w:pStyle w:val="Default"/>
        <w:jc w:val="both"/>
      </w:pPr>
    </w:p>
    <w:p w:rsidR="004526F1" w:rsidRPr="00010A80" w:rsidRDefault="004526F1" w:rsidP="00314FB5">
      <w:pPr>
        <w:pStyle w:val="Default"/>
        <w:jc w:val="both"/>
      </w:pPr>
    </w:p>
    <w:sectPr w:rsidR="004526F1" w:rsidRPr="00010A80" w:rsidSect="00430E6F">
      <w:pgSz w:w="11906" w:h="16838"/>
      <w:pgMar w:top="426" w:right="282" w:bottom="426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7A3" w:rsidRDefault="00DF07A3" w:rsidP="008B2BAC">
      <w:pPr>
        <w:spacing w:after="0" w:line="240" w:lineRule="auto"/>
      </w:pPr>
      <w:r>
        <w:separator/>
      </w:r>
    </w:p>
  </w:endnote>
  <w:endnote w:type="continuationSeparator" w:id="0">
    <w:p w:rsidR="00DF07A3" w:rsidRDefault="00DF07A3" w:rsidP="008B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7A3" w:rsidRDefault="00DF07A3" w:rsidP="008B2BAC">
      <w:pPr>
        <w:spacing w:after="0" w:line="240" w:lineRule="auto"/>
      </w:pPr>
      <w:r>
        <w:separator/>
      </w:r>
    </w:p>
  </w:footnote>
  <w:footnote w:type="continuationSeparator" w:id="0">
    <w:p w:rsidR="00DF07A3" w:rsidRDefault="00DF07A3" w:rsidP="008B2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9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0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2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4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15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6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7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8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19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0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1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2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3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4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25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6">
    <w:nsid w:val="081F3AC6"/>
    <w:multiLevelType w:val="hybridMultilevel"/>
    <w:tmpl w:val="20802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0857654"/>
    <w:multiLevelType w:val="hybridMultilevel"/>
    <w:tmpl w:val="691E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48A142D"/>
    <w:multiLevelType w:val="hybridMultilevel"/>
    <w:tmpl w:val="65DC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07C3B"/>
    <w:multiLevelType w:val="hybridMultilevel"/>
    <w:tmpl w:val="484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097BF3"/>
    <w:multiLevelType w:val="hybridMultilevel"/>
    <w:tmpl w:val="E92C0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540900"/>
    <w:multiLevelType w:val="hybridMultilevel"/>
    <w:tmpl w:val="D4DE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276813"/>
    <w:multiLevelType w:val="hybridMultilevel"/>
    <w:tmpl w:val="F9946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270F5A"/>
    <w:multiLevelType w:val="hybridMultilevel"/>
    <w:tmpl w:val="5A062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DB0CA2"/>
    <w:multiLevelType w:val="hybridMultilevel"/>
    <w:tmpl w:val="A068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7127FF"/>
    <w:multiLevelType w:val="hybridMultilevel"/>
    <w:tmpl w:val="467A4A1C"/>
    <w:lvl w:ilvl="0" w:tplc="724082E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AFA116C"/>
    <w:multiLevelType w:val="hybridMultilevel"/>
    <w:tmpl w:val="41D03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E8562F"/>
    <w:multiLevelType w:val="hybridMultilevel"/>
    <w:tmpl w:val="110AF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2"/>
  </w:num>
  <w:num w:numId="3">
    <w:abstractNumId w:val="31"/>
  </w:num>
  <w:num w:numId="4">
    <w:abstractNumId w:val="33"/>
  </w:num>
  <w:num w:numId="5">
    <w:abstractNumId w:val="29"/>
  </w:num>
  <w:num w:numId="6">
    <w:abstractNumId w:val="26"/>
  </w:num>
  <w:num w:numId="7">
    <w:abstractNumId w:val="36"/>
  </w:num>
  <w:num w:numId="8">
    <w:abstractNumId w:val="37"/>
  </w:num>
  <w:num w:numId="9">
    <w:abstractNumId w:val="28"/>
  </w:num>
  <w:num w:numId="10">
    <w:abstractNumId w:val="30"/>
  </w:num>
  <w:num w:numId="11">
    <w:abstractNumId w:val="34"/>
  </w:num>
  <w:num w:numId="12">
    <w:abstractNumId w:val="2"/>
  </w:num>
  <w:num w:numId="13">
    <w:abstractNumId w:val="3"/>
  </w:num>
  <w:num w:numId="14">
    <w:abstractNumId w:val="4"/>
  </w:num>
  <w:num w:numId="15">
    <w:abstractNumId w:val="7"/>
  </w:num>
  <w:num w:numId="16">
    <w:abstractNumId w:val="8"/>
  </w:num>
  <w:num w:numId="17">
    <w:abstractNumId w:val="9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20"/>
  </w:num>
  <w:num w:numId="26">
    <w:abstractNumId w:val="21"/>
  </w:num>
  <w:num w:numId="27">
    <w:abstractNumId w:val="22"/>
  </w:num>
  <w:num w:numId="28">
    <w:abstractNumId w:val="24"/>
  </w:num>
  <w:num w:numId="29">
    <w:abstractNumId w:val="25"/>
  </w:num>
  <w:num w:numId="30">
    <w:abstractNumId w:val="19"/>
  </w:num>
  <w:num w:numId="31">
    <w:abstractNumId w:val="5"/>
  </w:num>
  <w:num w:numId="32">
    <w:abstractNumId w:val="6"/>
  </w:num>
  <w:num w:numId="33">
    <w:abstractNumId w:val="10"/>
  </w:num>
  <w:num w:numId="34">
    <w:abstractNumId w:val="18"/>
  </w:num>
  <w:num w:numId="35">
    <w:abstractNumId w:val="23"/>
  </w:num>
  <w:num w:numId="36">
    <w:abstractNumId w:val="0"/>
  </w:num>
  <w:num w:numId="37">
    <w:abstractNumId w:val="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0623"/>
    <w:rsid w:val="00010A80"/>
    <w:rsid w:val="00017912"/>
    <w:rsid w:val="00046830"/>
    <w:rsid w:val="000653F8"/>
    <w:rsid w:val="000820FD"/>
    <w:rsid w:val="000C45CD"/>
    <w:rsid w:val="000E6029"/>
    <w:rsid w:val="00165CF6"/>
    <w:rsid w:val="001D3064"/>
    <w:rsid w:val="001F557C"/>
    <w:rsid w:val="00217046"/>
    <w:rsid w:val="00277559"/>
    <w:rsid w:val="00304393"/>
    <w:rsid w:val="00314FB5"/>
    <w:rsid w:val="00364448"/>
    <w:rsid w:val="00383604"/>
    <w:rsid w:val="00393A78"/>
    <w:rsid w:val="003A1A10"/>
    <w:rsid w:val="003B0238"/>
    <w:rsid w:val="003B0C48"/>
    <w:rsid w:val="00403E1E"/>
    <w:rsid w:val="004302F1"/>
    <w:rsid w:val="00430E6F"/>
    <w:rsid w:val="00447F11"/>
    <w:rsid w:val="004526F1"/>
    <w:rsid w:val="00497238"/>
    <w:rsid w:val="004B0A9E"/>
    <w:rsid w:val="004C1929"/>
    <w:rsid w:val="004C2D82"/>
    <w:rsid w:val="004C5F93"/>
    <w:rsid w:val="004D7A76"/>
    <w:rsid w:val="004E2602"/>
    <w:rsid w:val="00507F0B"/>
    <w:rsid w:val="00536646"/>
    <w:rsid w:val="00541BC9"/>
    <w:rsid w:val="005A4ABC"/>
    <w:rsid w:val="005B4A50"/>
    <w:rsid w:val="005F0623"/>
    <w:rsid w:val="006054C9"/>
    <w:rsid w:val="00640881"/>
    <w:rsid w:val="00696F1A"/>
    <w:rsid w:val="006A4CE1"/>
    <w:rsid w:val="00707DDA"/>
    <w:rsid w:val="007168F7"/>
    <w:rsid w:val="00725483"/>
    <w:rsid w:val="00731B4A"/>
    <w:rsid w:val="0079495C"/>
    <w:rsid w:val="007B73DA"/>
    <w:rsid w:val="007E4E49"/>
    <w:rsid w:val="008161FD"/>
    <w:rsid w:val="00852697"/>
    <w:rsid w:val="008B2BAC"/>
    <w:rsid w:val="008E33C5"/>
    <w:rsid w:val="00915928"/>
    <w:rsid w:val="0094122E"/>
    <w:rsid w:val="009457FF"/>
    <w:rsid w:val="00953977"/>
    <w:rsid w:val="009664AF"/>
    <w:rsid w:val="009D3BCB"/>
    <w:rsid w:val="009F331B"/>
    <w:rsid w:val="00A311DA"/>
    <w:rsid w:val="00A44854"/>
    <w:rsid w:val="00A736E3"/>
    <w:rsid w:val="00AD64D4"/>
    <w:rsid w:val="00B07AB9"/>
    <w:rsid w:val="00B3582B"/>
    <w:rsid w:val="00B46D90"/>
    <w:rsid w:val="00B66130"/>
    <w:rsid w:val="00B86B55"/>
    <w:rsid w:val="00BE4A86"/>
    <w:rsid w:val="00BF6984"/>
    <w:rsid w:val="00C07CF7"/>
    <w:rsid w:val="00C254F9"/>
    <w:rsid w:val="00C83B6F"/>
    <w:rsid w:val="00CA3EB1"/>
    <w:rsid w:val="00CB4774"/>
    <w:rsid w:val="00CC462A"/>
    <w:rsid w:val="00D158CC"/>
    <w:rsid w:val="00D84726"/>
    <w:rsid w:val="00DA513E"/>
    <w:rsid w:val="00DD6D67"/>
    <w:rsid w:val="00DF07A3"/>
    <w:rsid w:val="00E32F0E"/>
    <w:rsid w:val="00E34AEA"/>
    <w:rsid w:val="00E704B6"/>
    <w:rsid w:val="00EA05B5"/>
    <w:rsid w:val="00EF1ED1"/>
    <w:rsid w:val="00F118CE"/>
    <w:rsid w:val="00F359DD"/>
    <w:rsid w:val="00F41914"/>
    <w:rsid w:val="00FB3C19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85CF21A-E28C-4450-A84D-8B91C1F9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8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F062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94122E"/>
    <w:pPr>
      <w:ind w:left="720"/>
    </w:pPr>
  </w:style>
  <w:style w:type="table" w:styleId="a4">
    <w:name w:val="Table Grid"/>
    <w:basedOn w:val="a1"/>
    <w:uiPriority w:val="99"/>
    <w:rsid w:val="008B2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B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8B2BAC"/>
    <w:rPr>
      <w:rFonts w:cs="Times New Roman"/>
    </w:rPr>
  </w:style>
  <w:style w:type="paragraph" w:styleId="a7">
    <w:name w:val="footer"/>
    <w:basedOn w:val="a"/>
    <w:link w:val="a8"/>
    <w:uiPriority w:val="99"/>
    <w:rsid w:val="008B2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8B2BA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A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A05B5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uiPriority w:val="99"/>
    <w:rsid w:val="00707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707DDA"/>
    <w:rPr>
      <w:rFonts w:cs="Times New Roman"/>
    </w:rPr>
  </w:style>
  <w:style w:type="paragraph" w:styleId="ab">
    <w:name w:val="No Spacing"/>
    <w:link w:val="ac"/>
    <w:uiPriority w:val="99"/>
    <w:qFormat/>
    <w:rsid w:val="007E4E49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99"/>
    <w:locked/>
    <w:rsid w:val="00010A80"/>
    <w:rPr>
      <w:sz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70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4143</Words>
  <Characters>23620</Characters>
  <Application>Microsoft Office Word</Application>
  <DocSecurity>0</DocSecurity>
  <Lines>196</Lines>
  <Paragraphs>55</Paragraphs>
  <ScaleCrop>false</ScaleCrop>
  <Company>Microsoft</Company>
  <LinksUpToDate>false</LinksUpToDate>
  <CharactersWithSpaces>27708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Пользователь</cp:lastModifiedBy>
  <cp:revision>14</cp:revision>
  <dcterms:created xsi:type="dcterms:W3CDTF">2021-09-03T17:22:00Z</dcterms:created>
  <dcterms:modified xsi:type="dcterms:W3CDTF">2022-10-06T11:02:00Z</dcterms:modified>
</cp:coreProperties>
</file>